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4EDC8" w14:textId="5DA53F7D" w:rsidR="00EF552F" w:rsidRPr="00625841" w:rsidRDefault="000908A2" w:rsidP="00625841">
      <w:pPr>
        <w:rPr>
          <w:rStyle w:val="Ninguno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B575C0" wp14:editId="56D94788">
                <wp:simplePos x="0" y="0"/>
                <wp:positionH relativeFrom="column">
                  <wp:posOffset>-645160</wp:posOffset>
                </wp:positionH>
                <wp:positionV relativeFrom="paragraph">
                  <wp:posOffset>4738793</wp:posOffset>
                </wp:positionV>
                <wp:extent cx="6925734" cy="518231"/>
                <wp:effectExtent l="0" t="0" r="0" b="0"/>
                <wp:wrapNone/>
                <wp:docPr id="178963416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734" cy="518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DB264" w14:textId="6774F568" w:rsidR="000908A2" w:rsidRPr="000908A2" w:rsidRDefault="000908A2" w:rsidP="000908A2">
                            <w:pPr>
                              <w:jc w:val="center"/>
                              <w:rPr>
                                <w:rFonts w:ascii="Gilmer Light" w:hAnsi="Gilmer L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ES_tradnl"/>
                              </w:rPr>
                            </w:pPr>
                            <w:r>
                              <w:rPr>
                                <w:rFonts w:ascii="Gilmer Light" w:hAnsi="Gilmer L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ES_tradnl"/>
                              </w:rPr>
                              <w:t>Sexualidad y Equidad de Género 202</w:t>
                            </w:r>
                            <w:r w:rsidR="00E11722">
                              <w:rPr>
                                <w:rFonts w:ascii="Gilmer Light" w:hAnsi="Gilmer L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ES_tradn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575C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0.8pt;margin-top:373.15pt;width:545.35pt;height:40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" filled="f" stroked="f" strokeweight=".5pt">
                <v:textbox>
                  <w:txbxContent>
                    <w:p w14:paraId="5A5DB264" w14:textId="6774F568" w:rsidR="000908A2" w:rsidRPr="000908A2" w:rsidRDefault="000908A2" w:rsidP="000908A2">
                      <w:pPr>
                        <w:jc w:val="center"/>
                        <w:rPr>
                          <w:rFonts w:ascii="Gilmer Light" w:hAnsi="Gilmer Light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ES_tradnl"/>
                        </w:rPr>
                      </w:pPr>
                      <w:r>
                        <w:rPr>
                          <w:rFonts w:ascii="Gilmer Light" w:hAnsi="Gilmer Light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ES_tradnl"/>
                        </w:rPr>
                        <w:t>Sexualidad y Equidad de Género 202</w:t>
                      </w:r>
                      <w:r w:rsidR="00E11722">
                        <w:rPr>
                          <w:rFonts w:ascii="Gilmer Light" w:hAnsi="Gilmer Light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ES_tradn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CABFA0" wp14:editId="66D1AC9D">
                <wp:simplePos x="0" y="0"/>
                <wp:positionH relativeFrom="column">
                  <wp:posOffset>-617220</wp:posOffset>
                </wp:positionH>
                <wp:positionV relativeFrom="paragraph">
                  <wp:posOffset>4737382</wp:posOffset>
                </wp:positionV>
                <wp:extent cx="6846712" cy="519288"/>
                <wp:effectExtent l="0" t="0" r="0" b="1905"/>
                <wp:wrapNone/>
                <wp:docPr id="51047685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712" cy="5192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A89B1" id="Rectángulo 1" o:spid="_x0000_s1026" style="position:absolute;margin-left:-48.6pt;margin-top:373pt;width:539.1pt;height:40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" fillcolor="#2f5496 [24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50A929" wp14:editId="6CD62968">
                <wp:simplePos x="0" y="0"/>
                <wp:positionH relativeFrom="column">
                  <wp:posOffset>901065</wp:posOffset>
                </wp:positionH>
                <wp:positionV relativeFrom="paragraph">
                  <wp:posOffset>4168916</wp:posOffset>
                </wp:positionV>
                <wp:extent cx="3810000" cy="518231"/>
                <wp:effectExtent l="0" t="0" r="0" b="0"/>
                <wp:wrapNone/>
                <wp:docPr id="187577213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18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1ED3F" w14:textId="0D8ADE96" w:rsidR="000908A2" w:rsidRPr="000908A2" w:rsidRDefault="000908A2" w:rsidP="000908A2">
                            <w:pPr>
                              <w:jc w:val="center"/>
                              <w:rPr>
                                <w:rFonts w:ascii="Gilmer Light" w:hAnsi="Gilmer L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0908A2">
                              <w:rPr>
                                <w:rFonts w:ascii="Gilmer Light" w:hAnsi="Gilmer Ligh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-ES_tradnl"/>
                              </w:rPr>
                              <w:t>Plan de Afectividad,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A929" id="_x0000_s1027" type="#_x0000_t202" style="position:absolute;margin-left:70.95pt;margin-top:328.25pt;width:300pt;height:40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" filled="f" stroked="f" strokeweight=".5pt">
                <v:textbox>
                  <w:txbxContent>
                    <w:p w14:paraId="01B1ED3F" w14:textId="0D8ADE96" w:rsidR="000908A2" w:rsidRPr="000908A2" w:rsidRDefault="000908A2" w:rsidP="000908A2">
                      <w:pPr>
                        <w:jc w:val="center"/>
                        <w:rPr>
                          <w:rFonts w:ascii="Gilmer Light" w:hAnsi="Gilmer Light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ES_tradnl"/>
                        </w:rPr>
                      </w:pPr>
                      <w:r w:rsidRPr="000908A2">
                        <w:rPr>
                          <w:rFonts w:ascii="Gilmer Light" w:hAnsi="Gilmer Light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-ES_tradnl"/>
                        </w:rPr>
                        <w:t>Plan de Afectividad,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E75F64" wp14:editId="38ED74B0">
                <wp:simplePos x="0" y="0"/>
                <wp:positionH relativeFrom="column">
                  <wp:posOffset>901065</wp:posOffset>
                </wp:positionH>
                <wp:positionV relativeFrom="paragraph">
                  <wp:posOffset>4168634</wp:posOffset>
                </wp:positionV>
                <wp:extent cx="3810000" cy="519288"/>
                <wp:effectExtent l="0" t="0" r="0" b="1905"/>
                <wp:wrapNone/>
                <wp:docPr id="93571302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5192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95EEBE" id="Rectángulo 1" o:spid="_x0000_s1026" style="position:absolute;margin-left:70.95pt;margin-top:328.25pt;width:300pt;height:40.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" fillcolor="#2f5496 [2404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1" behindDoc="0" locked="0" layoutInCell="1" allowOverlap="1" wp14:anchorId="6E8A0329" wp14:editId="081C755E">
            <wp:simplePos x="0" y="0"/>
            <wp:positionH relativeFrom="column">
              <wp:posOffset>-1080135</wp:posOffset>
            </wp:positionH>
            <wp:positionV relativeFrom="page">
              <wp:posOffset>16510</wp:posOffset>
            </wp:positionV>
            <wp:extent cx="7788910" cy="10039985"/>
            <wp:effectExtent l="0" t="0" r="0" b="571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841" w:rsidRPr="003E78C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E791E8" wp14:editId="3D0294FF">
                <wp:simplePos x="0" y="0"/>
                <wp:positionH relativeFrom="margin">
                  <wp:align>center</wp:align>
                </wp:positionH>
                <wp:positionV relativeFrom="margin">
                  <wp:posOffset>5682715</wp:posOffset>
                </wp:positionV>
                <wp:extent cx="5022850" cy="459740"/>
                <wp:effectExtent l="0" t="0" r="635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0" cy="459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93825" w14:textId="77777777" w:rsidR="003E78C3" w:rsidRPr="00BF6214" w:rsidRDefault="003E78C3" w:rsidP="003E78C3">
                            <w:pPr>
                              <w:jc w:val="center"/>
                              <w:rPr>
                                <w:rFonts w:ascii="Gilmer Bold" w:hAnsi="Gilmer Bold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BF6214">
                              <w:rPr>
                                <w:rFonts w:ascii="Gilmer Bold" w:hAnsi="Gilmer Bold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val="es-ES"/>
                              </w:rPr>
                              <w:t>Nombre Establecimiento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791E8" id="Rectángulo 12" o:spid="_x0000_s1028" style="position:absolute;margin-left:0;margin-top:447.45pt;width:395.5pt;height:36.2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" fillcolor="white [3212]" stroked="f" strokeweight="1pt">
                <v:textbox>
                  <w:txbxContent>
                    <w:p w14:paraId="74393825" w14:textId="77777777" w:rsidR="003E78C3" w:rsidRPr="00BF6214" w:rsidRDefault="003E78C3" w:rsidP="003E78C3">
                      <w:pPr>
                        <w:jc w:val="center"/>
                        <w:rPr>
                          <w:rFonts w:ascii="Gilmer Bold" w:hAnsi="Gilmer Bold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val="es-ES"/>
                        </w:rPr>
                      </w:pPr>
                      <w:r w:rsidRPr="00BF6214">
                        <w:rPr>
                          <w:rFonts w:ascii="Gilmer Bold" w:hAnsi="Gilmer Bold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val="es-ES"/>
                        </w:rPr>
                        <w:t>Nombre Establecimiento Escolar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64E697F3" w14:textId="58124AF4" w:rsidR="00F35058" w:rsidRPr="00136D04" w:rsidRDefault="00BF6214" w:rsidP="00DD4B5C">
      <w:pPr>
        <w:spacing w:line="360" w:lineRule="auto"/>
        <w:jc w:val="both"/>
        <w:rPr>
          <w:rFonts w:ascii="Verdana" w:hAnsi="Verdana"/>
          <w:b/>
          <w:bCs/>
          <w:color w:val="90C24A"/>
        </w:rPr>
      </w:pPr>
      <w:r>
        <w:rPr>
          <w:rFonts w:ascii="Verdana" w:hAnsi="Verdana"/>
          <w:b/>
          <w:bCs/>
          <w:noProof/>
          <w:color w:val="90C24A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0D2680D" wp14:editId="019F9494">
                <wp:simplePos x="0" y="0"/>
                <wp:positionH relativeFrom="column">
                  <wp:posOffset>-1835</wp:posOffset>
                </wp:positionH>
                <wp:positionV relativeFrom="paragraph">
                  <wp:posOffset>-1495</wp:posOffset>
                </wp:positionV>
                <wp:extent cx="5599180" cy="575220"/>
                <wp:effectExtent l="12700" t="12700" r="1905" b="952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180" cy="575220"/>
                          <a:chOff x="0" y="0"/>
                          <a:chExt cx="5599180" cy="575220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>
                            <a:off x="570500" y="1700"/>
                            <a:ext cx="5028680" cy="573520"/>
                          </a:xfrm>
                          <a:prstGeom prst="rect">
                            <a:avLst/>
                          </a:prstGeom>
                          <a:solidFill>
                            <a:srgbClr val="90C24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54EBC3" w14:textId="0F88C702" w:rsidR="00DD4B5C" w:rsidRPr="0038431C" w:rsidRDefault="00DD4B5C" w:rsidP="0038431C">
                              <w:pPr>
                                <w:spacing w:line="276" w:lineRule="auto"/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38431C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CARACTERÍSTICAS DEL ESTABLECIMIENTO Y FUNDAMENTOS DE AFECTIVIDAD, SEXUALIDAD Y EQUIDAD DE GÉNERO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0" y="0"/>
                            <a:ext cx="573578" cy="57263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0C24A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871BE3" w14:textId="326CEE26" w:rsidR="00DD4B5C" w:rsidRPr="00DD4B5C" w:rsidRDefault="00DD4B5C" w:rsidP="00DD4B5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90C24A"/>
                                  <w:sz w:val="56"/>
                                  <w:szCs w:val="56"/>
                                  <w:lang w:val="es-ES"/>
                                </w:rPr>
                              </w:pPr>
                              <w:r w:rsidRPr="00DD4B5C">
                                <w:rPr>
                                  <w:rFonts w:ascii="Verdana" w:hAnsi="Verdana"/>
                                  <w:b/>
                                  <w:bCs/>
                                  <w:color w:val="90C24A"/>
                                  <w:sz w:val="56"/>
                                  <w:szCs w:val="56"/>
                                  <w:lang w:val="es-E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2680D" id="Grupo 14" o:spid="_x0000_s1027" style="position:absolute;left:0;text-align:left;margin-left:-.15pt;margin-top:-.1pt;width:440.9pt;height:45.3pt;z-index:251666432" coordsize="55991,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">
                <v:rect id="Rectángulo 15" o:spid="_x0000_s1028" style="position:absolute;left:5705;top:17;width:50286;height:5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" fillcolor="#90c24a" stroked="f" strokeweight="1pt">
                  <v:textbox>
                    <w:txbxContent>
                      <w:p w14:paraId="1E54EBC3" w14:textId="0F88C702" w:rsidR="00DD4B5C" w:rsidRPr="0038431C" w:rsidRDefault="00DD4B5C" w:rsidP="0038431C">
                        <w:pPr>
                          <w:spacing w:line="276" w:lineRule="auto"/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38431C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CARACTERÍSTICAS DEL ESTABLECIMIENTO Y FUNDAMENTOS DE AFECTIVIDAD, SEXUALIDAD Y EQUIDAD DE GÉNERO</w:t>
                        </w:r>
                      </w:p>
                    </w:txbxContent>
                  </v:textbox>
                </v:rect>
                <v:rect id="Rectángulo 16" o:spid="_x0000_s1029" style="position:absolute;width:5735;height:5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" filled="f" strokecolor="#90c24a" strokeweight="1.5pt">
                  <v:stroke dashstyle="dash"/>
                  <v:textbox>
                    <w:txbxContent>
                      <w:p w14:paraId="46871BE3" w14:textId="326CEE26" w:rsidR="00DD4B5C" w:rsidRPr="00DD4B5C" w:rsidRDefault="00DD4B5C" w:rsidP="00DD4B5C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90C24A"/>
                            <w:sz w:val="56"/>
                            <w:szCs w:val="56"/>
                            <w:lang w:val="es-ES"/>
                          </w:rPr>
                        </w:pPr>
                        <w:r w:rsidRPr="00DD4B5C">
                          <w:rPr>
                            <w:rFonts w:ascii="Verdana" w:hAnsi="Verdana"/>
                            <w:b/>
                            <w:bCs/>
                            <w:color w:val="90C24A"/>
                            <w:sz w:val="56"/>
                            <w:szCs w:val="56"/>
                            <w:lang w:val="es-ES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D655EBF" w14:textId="77777777" w:rsidR="00F35058" w:rsidRDefault="00F35058" w:rsidP="006D2314">
      <w:pPr>
        <w:spacing w:line="360" w:lineRule="auto"/>
        <w:jc w:val="both"/>
        <w:rPr>
          <w:rFonts w:ascii="Verdana" w:hAnsi="Verdana"/>
        </w:rPr>
      </w:pPr>
    </w:p>
    <w:p w14:paraId="3ED2E626" w14:textId="6DEAD20C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tbl>
      <w:tblPr>
        <w:tblStyle w:val="Tablaconcuadrcula"/>
        <w:tblW w:w="0" w:type="auto"/>
        <w:tblInd w:w="-5" w:type="dxa"/>
        <w:tblBorders>
          <w:top w:val="single" w:sz="6" w:space="0" w:color="90C24A"/>
          <w:left w:val="single" w:sz="6" w:space="0" w:color="90C24A"/>
          <w:bottom w:val="single" w:sz="6" w:space="0" w:color="90C24A"/>
          <w:right w:val="single" w:sz="6" w:space="0" w:color="90C24A"/>
          <w:insideH w:val="single" w:sz="6" w:space="0" w:color="90C24A"/>
          <w:insideV w:val="single" w:sz="6" w:space="0" w:color="90C24A"/>
        </w:tblBorders>
        <w:tblLook w:val="04A0" w:firstRow="1" w:lastRow="0" w:firstColumn="1" w:lastColumn="0" w:noHBand="0" w:noVBand="1"/>
      </w:tblPr>
      <w:tblGrid>
        <w:gridCol w:w="3009"/>
        <w:gridCol w:w="5818"/>
      </w:tblGrid>
      <w:tr w:rsidR="00A861C7" w:rsidRPr="0038431C" w14:paraId="2A36555A" w14:textId="77777777" w:rsidTr="00426538">
        <w:trPr>
          <w:trHeight w:val="842"/>
        </w:trPr>
        <w:tc>
          <w:tcPr>
            <w:tcW w:w="8833" w:type="dxa"/>
            <w:gridSpan w:val="2"/>
            <w:shd w:val="clear" w:color="auto" w:fill="90C24A"/>
            <w:vAlign w:val="center"/>
          </w:tcPr>
          <w:p w14:paraId="2F27F031" w14:textId="1F412F7E" w:rsidR="0038431C" w:rsidRPr="0046083C" w:rsidRDefault="0046083C" w:rsidP="0046083C">
            <w:pPr>
              <w:pStyle w:val="Prrafodelista"/>
              <w:numPr>
                <w:ilvl w:val="0"/>
                <w:numId w:val="16"/>
              </w:num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</w:rPr>
              <w:t xml:space="preserve"> </w:t>
            </w:r>
            <w:r w:rsidR="0038431C" w:rsidRPr="0046083C">
              <w:rPr>
                <w:rFonts w:ascii="Verdana" w:hAnsi="Verdana"/>
                <w:b/>
                <w:bCs/>
                <w:color w:val="FFFFFF" w:themeColor="background1"/>
              </w:rPr>
              <w:t>Identificación del Servicio Local y del Establecimiento Educacional</w:t>
            </w:r>
          </w:p>
        </w:tc>
      </w:tr>
      <w:tr w:rsidR="00A861C7" w:rsidRPr="0038431C" w14:paraId="1F791494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01753777" w14:textId="1DA4C1B7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Nombre del </w:t>
            </w:r>
            <w:r w:rsidR="002B144F" w:rsidRPr="000B4C2E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SLEP </w:t>
            </w: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que corresponde al </w:t>
            </w:r>
            <w:r w:rsidR="00A861C7" w:rsidRPr="000B4C2E">
              <w:rPr>
                <w:rFonts w:ascii="Verdana" w:hAnsi="Verdana"/>
                <w:b/>
                <w:bCs/>
                <w:color w:val="404040" w:themeColor="text1" w:themeTint="BF"/>
              </w:rPr>
              <w:t>E</w:t>
            </w: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stablecimiento</w:t>
            </w:r>
          </w:p>
        </w:tc>
        <w:tc>
          <w:tcPr>
            <w:tcW w:w="5823" w:type="dxa"/>
            <w:vAlign w:val="center"/>
          </w:tcPr>
          <w:p w14:paraId="32CDE28D" w14:textId="7CCDE0F9" w:rsidR="0038431C" w:rsidRPr="0038431C" w:rsidRDefault="002B144F" w:rsidP="002B144F">
            <w:pPr>
              <w:spacing w:line="276" w:lineRule="auto"/>
              <w:rPr>
                <w:rFonts w:ascii="Verdana" w:hAnsi="Verdana"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Cs/>
                <w:color w:val="404040" w:themeColor="text1" w:themeTint="BF"/>
              </w:rPr>
              <w:t>SLEP Puerto Cordillera</w:t>
            </w:r>
          </w:p>
        </w:tc>
      </w:tr>
      <w:tr w:rsidR="00A861C7" w:rsidRPr="0038431C" w14:paraId="08928FDE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2A993626" w14:textId="4669519D" w:rsidR="002B144F" w:rsidRPr="0038431C" w:rsidRDefault="0038431C" w:rsidP="006C6350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Región del </w:t>
            </w:r>
            <w:r w:rsidR="00A861C7" w:rsidRPr="000B4C2E">
              <w:rPr>
                <w:rFonts w:ascii="Verdana" w:hAnsi="Verdana"/>
                <w:b/>
                <w:bCs/>
                <w:color w:val="404040" w:themeColor="text1" w:themeTint="BF"/>
              </w:rPr>
              <w:t>SLEP</w:t>
            </w:r>
          </w:p>
        </w:tc>
        <w:tc>
          <w:tcPr>
            <w:tcW w:w="5823" w:type="dxa"/>
            <w:vAlign w:val="center"/>
          </w:tcPr>
          <w:p w14:paraId="52BF1B99" w14:textId="0C70355E" w:rsidR="002B144F" w:rsidRPr="0038431C" w:rsidRDefault="002B144F" w:rsidP="002B144F">
            <w:pPr>
              <w:spacing w:line="276" w:lineRule="auto"/>
              <w:rPr>
                <w:rFonts w:ascii="Verdana" w:hAnsi="Verdana"/>
                <w:iCs/>
                <w:color w:val="404040" w:themeColor="text1" w:themeTint="BF"/>
              </w:rPr>
            </w:pPr>
            <w:r>
              <w:rPr>
                <w:rFonts w:ascii="Verdana" w:hAnsi="Verdana"/>
                <w:iCs/>
                <w:color w:val="404040" w:themeColor="text1" w:themeTint="BF"/>
              </w:rPr>
              <w:t>IV Región de Coquimbo</w:t>
            </w:r>
          </w:p>
        </w:tc>
      </w:tr>
      <w:tr w:rsidR="00A861C7" w:rsidRPr="0038431C" w14:paraId="3869ABED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79A5FA2E" w14:textId="24F6B5D6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RBD del </w:t>
            </w:r>
            <w:r w:rsidR="00A861C7" w:rsidRPr="000B4C2E">
              <w:rPr>
                <w:rFonts w:ascii="Verdana" w:hAnsi="Verdana"/>
                <w:b/>
                <w:bCs/>
                <w:color w:val="404040" w:themeColor="text1" w:themeTint="BF"/>
              </w:rPr>
              <w:t>E</w:t>
            </w: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stablecimiento</w:t>
            </w:r>
          </w:p>
        </w:tc>
        <w:tc>
          <w:tcPr>
            <w:tcW w:w="5823" w:type="dxa"/>
            <w:vAlign w:val="center"/>
          </w:tcPr>
          <w:p w14:paraId="6F7BC24D" w14:textId="658896F3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  <w:p w14:paraId="79D9ED18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color w:val="404040" w:themeColor="text1" w:themeTint="BF"/>
              </w:rPr>
            </w:pPr>
          </w:p>
        </w:tc>
      </w:tr>
      <w:tr w:rsidR="00A861C7" w:rsidRPr="0038431C" w14:paraId="79BD870D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48F586D4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Tipo de establecimiento</w:t>
            </w:r>
          </w:p>
        </w:tc>
        <w:tc>
          <w:tcPr>
            <w:tcW w:w="5823" w:type="dxa"/>
            <w:vAlign w:val="center"/>
          </w:tcPr>
          <w:p w14:paraId="47525051" w14:textId="46199269" w:rsidR="002B144F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  <w:p w14:paraId="1F2F6EE2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color w:val="404040" w:themeColor="text1" w:themeTint="BF"/>
              </w:rPr>
            </w:pPr>
          </w:p>
        </w:tc>
      </w:tr>
      <w:tr w:rsidR="00A861C7" w:rsidRPr="0038431C" w14:paraId="21FFF0B5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76F2EB57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Niveles de enseñanza</w:t>
            </w:r>
          </w:p>
        </w:tc>
        <w:tc>
          <w:tcPr>
            <w:tcW w:w="5823" w:type="dxa"/>
            <w:vAlign w:val="center"/>
          </w:tcPr>
          <w:p w14:paraId="603B5EEA" w14:textId="1E750F5A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  <w:p w14:paraId="60B53004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color w:val="404040" w:themeColor="text1" w:themeTint="BF"/>
              </w:rPr>
            </w:pPr>
          </w:p>
        </w:tc>
      </w:tr>
      <w:tr w:rsidR="00A861C7" w:rsidRPr="0038431C" w14:paraId="1006A2FB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4F490EE0" w14:textId="77777777" w:rsidR="00426538" w:rsidRPr="000B4C2E" w:rsidRDefault="00426538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</w:p>
          <w:p w14:paraId="0B771EFC" w14:textId="73EC676F" w:rsidR="0038431C" w:rsidRPr="000B4C2E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Dirección </w:t>
            </w:r>
          </w:p>
          <w:p w14:paraId="72C20EC4" w14:textId="54A9A6F6" w:rsidR="00426538" w:rsidRPr="0038431C" w:rsidRDefault="00426538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  <w:u w:val="single"/>
              </w:rPr>
            </w:pPr>
          </w:p>
        </w:tc>
        <w:tc>
          <w:tcPr>
            <w:tcW w:w="5823" w:type="dxa"/>
            <w:vAlign w:val="center"/>
          </w:tcPr>
          <w:p w14:paraId="12EC585D" w14:textId="0E9A688D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</w:t>
            </w:r>
            <w:r w:rsidR="00426538">
              <w:rPr>
                <w:rFonts w:ascii="Verdana" w:hAnsi="Verdana"/>
                <w:i/>
                <w:iCs/>
                <w:color w:val="808080" w:themeColor="background1" w:themeShade="80"/>
              </w:rPr>
              <w:t>n</w:t>
            </w:r>
          </w:p>
        </w:tc>
      </w:tr>
      <w:tr w:rsidR="00A861C7" w:rsidRPr="0038431C" w14:paraId="5AC7AC67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0094AA1C" w14:textId="77777777" w:rsidR="002B144F" w:rsidRPr="000B4C2E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Comuna, </w:t>
            </w:r>
          </w:p>
          <w:p w14:paraId="69A73DB0" w14:textId="0B1D5D65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0B4C2E">
              <w:rPr>
                <w:rFonts w:ascii="Verdana" w:hAnsi="Verdana"/>
                <w:b/>
                <w:bCs/>
                <w:color w:val="404040" w:themeColor="text1" w:themeTint="BF"/>
              </w:rPr>
              <w:t>R</w:t>
            </w: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egión </w:t>
            </w:r>
          </w:p>
        </w:tc>
        <w:tc>
          <w:tcPr>
            <w:tcW w:w="5823" w:type="dxa"/>
            <w:vAlign w:val="center"/>
          </w:tcPr>
          <w:p w14:paraId="3F87E0CB" w14:textId="6AE47B41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</w:tc>
      </w:tr>
      <w:tr w:rsidR="00A861C7" w:rsidRPr="0038431C" w14:paraId="79DE66BC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392DD165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Teléfono</w:t>
            </w:r>
          </w:p>
        </w:tc>
        <w:tc>
          <w:tcPr>
            <w:tcW w:w="5823" w:type="dxa"/>
            <w:vAlign w:val="center"/>
          </w:tcPr>
          <w:p w14:paraId="2DC6F1B3" w14:textId="321B11FC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  <w:p w14:paraId="443329FB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color w:val="404040" w:themeColor="text1" w:themeTint="BF"/>
              </w:rPr>
            </w:pPr>
          </w:p>
        </w:tc>
      </w:tr>
      <w:tr w:rsidR="00A861C7" w:rsidRPr="0038431C" w14:paraId="4BC29141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6418315B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Correo electrónico establecimiento</w:t>
            </w:r>
          </w:p>
        </w:tc>
        <w:tc>
          <w:tcPr>
            <w:tcW w:w="5823" w:type="dxa"/>
            <w:vAlign w:val="center"/>
          </w:tcPr>
          <w:p w14:paraId="0F2A6207" w14:textId="7EB74ADF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  <w:p w14:paraId="67FF6495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color w:val="404040" w:themeColor="text1" w:themeTint="BF"/>
              </w:rPr>
            </w:pPr>
          </w:p>
        </w:tc>
      </w:tr>
      <w:tr w:rsidR="00A861C7" w:rsidRPr="0038431C" w14:paraId="7F96E871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024B3E63" w14:textId="3D998746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Nombre </w:t>
            </w:r>
            <w:r w:rsidRPr="000B4C2E">
              <w:rPr>
                <w:rFonts w:ascii="Verdana" w:hAnsi="Verdana"/>
                <w:b/>
                <w:bCs/>
                <w:color w:val="404040" w:themeColor="text1" w:themeTint="BF"/>
              </w:rPr>
              <w:t>D</w:t>
            </w: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irector(a)</w:t>
            </w:r>
          </w:p>
        </w:tc>
        <w:tc>
          <w:tcPr>
            <w:tcW w:w="5823" w:type="dxa"/>
            <w:vAlign w:val="center"/>
          </w:tcPr>
          <w:p w14:paraId="1BA5124A" w14:textId="620C036C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  <w:p w14:paraId="26BB6ED0" w14:textId="77777777" w:rsidR="0038431C" w:rsidRPr="0038431C" w:rsidRDefault="0038431C" w:rsidP="002B144F">
            <w:pPr>
              <w:spacing w:line="276" w:lineRule="auto"/>
              <w:rPr>
                <w:rFonts w:ascii="Verdana" w:hAnsi="Verdana"/>
                <w:color w:val="404040" w:themeColor="text1" w:themeTint="BF"/>
              </w:rPr>
            </w:pPr>
          </w:p>
        </w:tc>
      </w:tr>
      <w:tr w:rsidR="00A861C7" w:rsidRPr="0038431C" w14:paraId="10053930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5B6030CF" w14:textId="56A3BA67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Correo electrónico </w:t>
            </w:r>
            <w:r w:rsidRPr="000B4C2E">
              <w:rPr>
                <w:rFonts w:ascii="Verdana" w:hAnsi="Verdana"/>
                <w:b/>
                <w:bCs/>
                <w:color w:val="404040" w:themeColor="text1" w:themeTint="BF"/>
              </w:rPr>
              <w:t>D</w:t>
            </w: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irector</w:t>
            </w:r>
          </w:p>
        </w:tc>
        <w:tc>
          <w:tcPr>
            <w:tcW w:w="5823" w:type="dxa"/>
            <w:vAlign w:val="center"/>
          </w:tcPr>
          <w:p w14:paraId="143D557C" w14:textId="5BE1DBB3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</w:tc>
      </w:tr>
      <w:tr w:rsidR="00A861C7" w:rsidRPr="0038431C" w14:paraId="61773598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336F9053" w14:textId="57C9B9D7" w:rsidR="0038431C" w:rsidRPr="0038431C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Programa de </w:t>
            </w:r>
            <w:r w:rsidRPr="000B4C2E">
              <w:rPr>
                <w:rFonts w:ascii="Verdana" w:hAnsi="Verdana"/>
                <w:b/>
                <w:bCs/>
                <w:color w:val="404040" w:themeColor="text1" w:themeTint="BF"/>
              </w:rPr>
              <w:t>A</w:t>
            </w: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poyo como PIE, otros</w:t>
            </w:r>
          </w:p>
        </w:tc>
        <w:tc>
          <w:tcPr>
            <w:tcW w:w="5823" w:type="dxa"/>
            <w:vAlign w:val="center"/>
          </w:tcPr>
          <w:p w14:paraId="5A00883B" w14:textId="27C9D24B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</w:tc>
      </w:tr>
      <w:tr w:rsidR="00A861C7" w:rsidRPr="0038431C" w14:paraId="42F91C54" w14:textId="77777777" w:rsidTr="006C6350">
        <w:trPr>
          <w:trHeight w:val="567"/>
        </w:trPr>
        <w:tc>
          <w:tcPr>
            <w:tcW w:w="3010" w:type="dxa"/>
            <w:vAlign w:val="center"/>
          </w:tcPr>
          <w:p w14:paraId="56651FC2" w14:textId="77777777" w:rsidR="00426538" w:rsidRPr="000B4C2E" w:rsidRDefault="00426538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</w:p>
          <w:p w14:paraId="00DC28C7" w14:textId="191504C8" w:rsidR="0038431C" w:rsidRPr="000B4C2E" w:rsidRDefault="0038431C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38431C">
              <w:rPr>
                <w:rFonts w:ascii="Verdana" w:hAnsi="Verdana"/>
                <w:b/>
                <w:bCs/>
                <w:color w:val="404040" w:themeColor="text1" w:themeTint="BF"/>
              </w:rPr>
              <w:t>Otra información que considere relevante incorporar</w:t>
            </w:r>
          </w:p>
          <w:p w14:paraId="354FF338" w14:textId="40CC8376" w:rsidR="00426538" w:rsidRPr="0038431C" w:rsidRDefault="00426538" w:rsidP="002B144F">
            <w:pPr>
              <w:spacing w:line="276" w:lineRule="auto"/>
              <w:rPr>
                <w:rFonts w:ascii="Verdana" w:hAnsi="Verdana"/>
                <w:b/>
                <w:bCs/>
                <w:color w:val="404040" w:themeColor="text1" w:themeTint="BF"/>
                <w:u w:val="single"/>
              </w:rPr>
            </w:pPr>
          </w:p>
        </w:tc>
        <w:tc>
          <w:tcPr>
            <w:tcW w:w="5823" w:type="dxa"/>
            <w:vAlign w:val="center"/>
          </w:tcPr>
          <w:p w14:paraId="449FD69D" w14:textId="70CEBC45" w:rsidR="0038431C" w:rsidRPr="0038431C" w:rsidRDefault="002B144F" w:rsidP="002B144F">
            <w:pPr>
              <w:spacing w:line="276" w:lineRule="auto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i/>
                <w:iCs/>
                <w:color w:val="808080" w:themeColor="background1" w:themeShade="80"/>
              </w:rPr>
              <w:t>Completar información</w:t>
            </w:r>
          </w:p>
        </w:tc>
      </w:tr>
    </w:tbl>
    <w:p w14:paraId="2BA6A7FB" w14:textId="77777777" w:rsidR="00AD426E" w:rsidRDefault="00AD426E" w:rsidP="006D2314">
      <w:pPr>
        <w:spacing w:line="360" w:lineRule="auto"/>
        <w:jc w:val="both"/>
        <w:rPr>
          <w:rFonts w:ascii="Verdana" w:hAnsi="Verdana"/>
        </w:rPr>
      </w:pPr>
    </w:p>
    <w:tbl>
      <w:tblPr>
        <w:tblStyle w:val="Tablaconcuadrcula"/>
        <w:tblpPr w:leftFromText="141" w:rightFromText="141" w:vertAnchor="text" w:horzAnchor="margin" w:tblpY="-76"/>
        <w:tblW w:w="8793" w:type="dxa"/>
        <w:tblBorders>
          <w:top w:val="single" w:sz="18" w:space="0" w:color="90C24A"/>
          <w:left w:val="single" w:sz="18" w:space="0" w:color="90C24A"/>
          <w:bottom w:val="single" w:sz="18" w:space="0" w:color="90C24A"/>
          <w:right w:val="single" w:sz="18" w:space="0" w:color="90C24A"/>
          <w:insideH w:val="single" w:sz="18" w:space="0" w:color="90C24A"/>
          <w:insideV w:val="single" w:sz="18" w:space="0" w:color="90C24A"/>
        </w:tblBorders>
        <w:tblLook w:val="04A0" w:firstRow="1" w:lastRow="0" w:firstColumn="1" w:lastColumn="0" w:noHBand="0" w:noVBand="1"/>
      </w:tblPr>
      <w:tblGrid>
        <w:gridCol w:w="8793"/>
      </w:tblGrid>
      <w:tr w:rsidR="00426538" w14:paraId="2511AF95" w14:textId="77777777" w:rsidTr="0046083C">
        <w:trPr>
          <w:trHeight w:val="340"/>
        </w:trPr>
        <w:tc>
          <w:tcPr>
            <w:tcW w:w="8793" w:type="dxa"/>
            <w:shd w:val="clear" w:color="auto" w:fill="90C24A"/>
            <w:vAlign w:val="bottom"/>
          </w:tcPr>
          <w:p w14:paraId="03CE86B0" w14:textId="1E6A7C55" w:rsidR="0046083C" w:rsidRPr="0046083C" w:rsidRDefault="0046083C" w:rsidP="0046083C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="Verdana" w:hAnsi="Verdana"/>
                <w:b/>
                <w:bCs/>
                <w:color w:val="FFFFFF" w:themeColor="background1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</w:rPr>
              <w:t xml:space="preserve"> </w:t>
            </w:r>
            <w:r w:rsidRPr="0046083C">
              <w:rPr>
                <w:rFonts w:ascii="Verdana" w:hAnsi="Verdana"/>
                <w:b/>
                <w:bCs/>
                <w:color w:val="FFFFFF" w:themeColor="background1"/>
              </w:rPr>
              <w:t>Introducción, Marcos Legales y Normativos</w:t>
            </w:r>
          </w:p>
        </w:tc>
      </w:tr>
      <w:tr w:rsidR="00426538" w14:paraId="6D2DD039" w14:textId="77777777" w:rsidTr="0046083C">
        <w:tc>
          <w:tcPr>
            <w:tcW w:w="8792" w:type="dxa"/>
          </w:tcPr>
          <w:p w14:paraId="3289AFF6" w14:textId="77777777" w:rsidR="00426538" w:rsidRPr="00A861C7" w:rsidRDefault="00426538" w:rsidP="0046083C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A861C7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1. Redactar en la introducción los aspectos relevantes y enfoque de la Afectividad, sexualidad y equidad de género de su establecimiento acorde a su modalidad educativa.</w:t>
            </w:r>
          </w:p>
          <w:p w14:paraId="6730391F" w14:textId="77777777" w:rsidR="00426538" w:rsidRPr="00A861C7" w:rsidRDefault="00426538" w:rsidP="0046083C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400C426A" w14:textId="527C0BC6" w:rsidR="00426538" w:rsidRDefault="00426538" w:rsidP="0046083C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A861C7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2. Incorpore los marcos de referencia legales y normativos considerados para construir el P</w:t>
            </w:r>
            <w:r w:rsidR="00AD426E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ASEG</w:t>
            </w:r>
            <w:r w:rsidRPr="00A861C7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, basados en las siguientes fuentes legales y educacionales:</w:t>
            </w:r>
          </w:p>
          <w:p w14:paraId="315CA26B" w14:textId="77777777" w:rsidR="00426538" w:rsidRPr="00A861C7" w:rsidRDefault="00426538" w:rsidP="0046083C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49CFA867" w14:textId="77777777" w:rsidR="00426538" w:rsidRPr="00A861C7" w:rsidRDefault="00426538" w:rsidP="0046083C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A861C7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Ley de Salud 20.418 (2010)</w:t>
            </w:r>
          </w:p>
          <w:p w14:paraId="3E7C66D6" w14:textId="77777777" w:rsidR="00426538" w:rsidRPr="00A861C7" w:rsidRDefault="00426538" w:rsidP="0046083C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A861C7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Ley 21.040, en sus artículos 5, 10 y 12 referidos a la articulación con el PEI, al consejo escolar y al consejo de profesores.</w:t>
            </w:r>
            <w:r w:rsidRPr="00A861C7">
              <w:rPr>
                <w:rFonts w:ascii="Verdana" w:hAnsi="Verdana"/>
                <w:color w:val="808080" w:themeColor="background1" w:themeShade="80"/>
              </w:rPr>
              <w:t xml:space="preserve"> </w:t>
            </w:r>
          </w:p>
          <w:p w14:paraId="4581FD67" w14:textId="77777777" w:rsidR="00426538" w:rsidRPr="00A861C7" w:rsidRDefault="00426538" w:rsidP="0046083C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A861C7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 xml:space="preserve">La Política Nacional de Convivencia Escolar (DEG, 2019). </w:t>
            </w:r>
          </w:p>
          <w:p w14:paraId="26E33435" w14:textId="77777777" w:rsidR="00426538" w:rsidRPr="00A861C7" w:rsidRDefault="00426538" w:rsidP="0046083C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A861C7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La Estrategia Nacional de Educación Pública 2020-2028 (ENEP) en lo relativo a convivencia escolar.</w:t>
            </w:r>
          </w:p>
          <w:p w14:paraId="75569C48" w14:textId="77777777" w:rsidR="00426538" w:rsidRDefault="00426538" w:rsidP="0046083C">
            <w:pPr>
              <w:pStyle w:val="Prrafodelista"/>
              <w:numPr>
                <w:ilvl w:val="0"/>
                <w:numId w:val="7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A861C7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Las bases curriculares vigentes sobre los objetivos transversales y su articulación con la planificación de las asignaturas en los diferentes niveles de la enseñanza.</w:t>
            </w:r>
          </w:p>
          <w:p w14:paraId="16B67DDB" w14:textId="330476FA" w:rsidR="00426538" w:rsidRPr="00A861C7" w:rsidRDefault="00426538" w:rsidP="0046083C">
            <w:pPr>
              <w:pStyle w:val="Prrafodelista"/>
              <w:spacing w:line="276" w:lineRule="auto"/>
              <w:jc w:val="both"/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7206EC3C" w14:textId="77777777" w:rsidR="00426538" w:rsidRPr="00A861C7" w:rsidRDefault="00426538" w:rsidP="0046083C">
            <w:pPr>
              <w:spacing w:line="276" w:lineRule="auto"/>
              <w:jc w:val="both"/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A861C7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Incorpore las normativas especiales según la modalidad del establecimiento y la diversidad de contexto que correspondan según su propia realidad escolar.</w:t>
            </w:r>
          </w:p>
          <w:p w14:paraId="0EA1A40C" w14:textId="77777777" w:rsidR="00426538" w:rsidRPr="00A861C7" w:rsidRDefault="00426538" w:rsidP="0046083C">
            <w:pPr>
              <w:spacing w:line="360" w:lineRule="auto"/>
              <w:jc w:val="both"/>
              <w:rPr>
                <w:rFonts w:cstheme="minorHAnsi"/>
                <w:i/>
                <w:color w:val="808080" w:themeColor="background1" w:themeShade="80"/>
                <w:szCs w:val="22"/>
              </w:rPr>
            </w:pPr>
          </w:p>
          <w:p w14:paraId="6A1F29B6" w14:textId="77777777" w:rsidR="00426538" w:rsidRPr="00A861C7" w:rsidRDefault="00426538" w:rsidP="0046083C">
            <w:pPr>
              <w:spacing w:line="360" w:lineRule="auto"/>
              <w:jc w:val="both"/>
              <w:rPr>
                <w:rFonts w:cstheme="minorHAnsi"/>
                <w:i/>
                <w:color w:val="808080" w:themeColor="background1" w:themeShade="80"/>
                <w:szCs w:val="22"/>
              </w:rPr>
            </w:pPr>
          </w:p>
          <w:p w14:paraId="489024A7" w14:textId="77777777" w:rsidR="00426538" w:rsidRPr="00A861C7" w:rsidRDefault="00426538" w:rsidP="0046083C">
            <w:pPr>
              <w:spacing w:line="360" w:lineRule="auto"/>
              <w:jc w:val="both"/>
              <w:rPr>
                <w:rFonts w:cstheme="minorHAnsi"/>
                <w:i/>
                <w:color w:val="808080" w:themeColor="background1" w:themeShade="80"/>
                <w:szCs w:val="22"/>
              </w:rPr>
            </w:pPr>
          </w:p>
          <w:p w14:paraId="5CDAE5F8" w14:textId="77777777" w:rsidR="00426538" w:rsidRDefault="00426538" w:rsidP="0046083C">
            <w:pPr>
              <w:spacing w:line="360" w:lineRule="auto"/>
              <w:jc w:val="both"/>
              <w:rPr>
                <w:rFonts w:cstheme="minorHAnsi"/>
                <w:i/>
                <w:color w:val="808080" w:themeColor="background1" w:themeShade="80"/>
                <w:szCs w:val="22"/>
              </w:rPr>
            </w:pPr>
          </w:p>
          <w:p w14:paraId="7DAEEAFA" w14:textId="4C16E981" w:rsidR="00426538" w:rsidRDefault="00426538" w:rsidP="0046083C">
            <w:pPr>
              <w:spacing w:line="360" w:lineRule="auto"/>
              <w:jc w:val="both"/>
              <w:rPr>
                <w:rFonts w:cstheme="minorHAnsi"/>
                <w:i/>
                <w:color w:val="808080" w:themeColor="background1" w:themeShade="80"/>
                <w:szCs w:val="22"/>
              </w:rPr>
            </w:pPr>
          </w:p>
          <w:p w14:paraId="2608DAF9" w14:textId="3CC54585" w:rsidR="00091107" w:rsidRDefault="00091107" w:rsidP="0046083C">
            <w:pPr>
              <w:spacing w:line="360" w:lineRule="auto"/>
              <w:jc w:val="both"/>
              <w:rPr>
                <w:rFonts w:cstheme="minorHAnsi"/>
                <w:i/>
                <w:color w:val="808080" w:themeColor="background1" w:themeShade="80"/>
                <w:szCs w:val="22"/>
              </w:rPr>
            </w:pPr>
          </w:p>
          <w:p w14:paraId="7708C898" w14:textId="270461C9" w:rsidR="00091107" w:rsidRDefault="00091107" w:rsidP="0046083C">
            <w:pPr>
              <w:spacing w:line="360" w:lineRule="auto"/>
              <w:jc w:val="both"/>
              <w:rPr>
                <w:rFonts w:cstheme="minorHAnsi"/>
                <w:i/>
                <w:color w:val="808080" w:themeColor="background1" w:themeShade="80"/>
                <w:szCs w:val="22"/>
              </w:rPr>
            </w:pPr>
          </w:p>
          <w:p w14:paraId="6E282B84" w14:textId="161A5C72" w:rsidR="00091107" w:rsidRDefault="00091107" w:rsidP="0046083C">
            <w:pPr>
              <w:spacing w:line="360" w:lineRule="auto"/>
              <w:jc w:val="both"/>
              <w:rPr>
                <w:rFonts w:cstheme="minorHAnsi"/>
                <w:i/>
                <w:color w:val="808080" w:themeColor="background1" w:themeShade="80"/>
                <w:szCs w:val="22"/>
              </w:rPr>
            </w:pPr>
          </w:p>
          <w:p w14:paraId="5E4A8DC6" w14:textId="77777777" w:rsidR="00426538" w:rsidRPr="00A861C7" w:rsidRDefault="00426538" w:rsidP="0046083C">
            <w:pPr>
              <w:spacing w:line="360" w:lineRule="auto"/>
              <w:jc w:val="both"/>
              <w:rPr>
                <w:rFonts w:ascii="Verdana" w:hAnsi="Verdana"/>
                <w:color w:val="808080" w:themeColor="background1" w:themeShade="80"/>
              </w:rPr>
            </w:pPr>
          </w:p>
        </w:tc>
      </w:tr>
    </w:tbl>
    <w:p w14:paraId="61A082B1" w14:textId="62032AF7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p w14:paraId="6D9CE511" w14:textId="77777777" w:rsidR="00625841" w:rsidRDefault="00625841" w:rsidP="006D2314">
      <w:pPr>
        <w:spacing w:line="360" w:lineRule="auto"/>
        <w:jc w:val="both"/>
        <w:rPr>
          <w:rFonts w:ascii="Verdana" w:hAnsi="Verdana"/>
        </w:rPr>
      </w:pPr>
    </w:p>
    <w:tbl>
      <w:tblPr>
        <w:tblStyle w:val="Tablaconcuadrcula"/>
        <w:tblpPr w:leftFromText="141" w:rightFromText="141" w:vertAnchor="text" w:horzAnchor="margin" w:tblpY="-76"/>
        <w:tblW w:w="8828" w:type="dxa"/>
        <w:tblBorders>
          <w:top w:val="single" w:sz="18" w:space="0" w:color="90C24A"/>
          <w:left w:val="single" w:sz="18" w:space="0" w:color="90C24A"/>
          <w:bottom w:val="single" w:sz="18" w:space="0" w:color="90C24A"/>
          <w:right w:val="single" w:sz="18" w:space="0" w:color="90C24A"/>
          <w:insideH w:val="single" w:sz="18" w:space="0" w:color="90C24A"/>
          <w:insideV w:val="single" w:sz="18" w:space="0" w:color="90C24A"/>
        </w:tblBorders>
        <w:tblLook w:val="04A0" w:firstRow="1" w:lastRow="0" w:firstColumn="1" w:lastColumn="0" w:noHBand="0" w:noVBand="1"/>
      </w:tblPr>
      <w:tblGrid>
        <w:gridCol w:w="8828"/>
      </w:tblGrid>
      <w:tr w:rsidR="00426538" w14:paraId="77DC6DF0" w14:textId="77777777" w:rsidTr="00426538">
        <w:tc>
          <w:tcPr>
            <w:tcW w:w="8828" w:type="dxa"/>
            <w:shd w:val="clear" w:color="auto" w:fill="90C24A"/>
            <w:vAlign w:val="center"/>
          </w:tcPr>
          <w:p w14:paraId="07C3A6A3" w14:textId="341C2067" w:rsidR="00426538" w:rsidRPr="001C7E8A" w:rsidRDefault="00426538" w:rsidP="001C7E8A">
            <w:pPr>
              <w:pStyle w:val="Prrafodelista"/>
              <w:numPr>
                <w:ilvl w:val="0"/>
                <w:numId w:val="16"/>
              </w:numPr>
              <w:spacing w:line="276" w:lineRule="auto"/>
              <w:rPr>
                <w:rFonts w:ascii="Verdana" w:hAnsi="Verdana"/>
              </w:rPr>
            </w:pPr>
            <w:r w:rsidRPr="001C7E8A">
              <w:rPr>
                <w:rFonts w:ascii="Verdana" w:hAnsi="Verdana" w:cstheme="minorHAnsi"/>
                <w:b/>
                <w:bCs/>
                <w:color w:val="FFFFFF" w:themeColor="background1"/>
                <w:szCs w:val="22"/>
              </w:rPr>
              <w:lastRenderedPageBreak/>
              <w:t xml:space="preserve">Marco conceptual, contextualización y enfoques del Plan de </w:t>
            </w:r>
            <w:r w:rsidR="00416B98">
              <w:rPr>
                <w:rFonts w:ascii="Verdana" w:hAnsi="Verdana" w:cstheme="minorHAnsi"/>
                <w:b/>
                <w:bCs/>
                <w:color w:val="FFFFFF" w:themeColor="background1"/>
                <w:szCs w:val="22"/>
              </w:rPr>
              <w:t>Afectividad, sexualidad y equidad de género</w:t>
            </w:r>
          </w:p>
        </w:tc>
      </w:tr>
      <w:tr w:rsidR="00426538" w:rsidRPr="00950CE2" w14:paraId="4A17F121" w14:textId="77777777" w:rsidTr="00426538">
        <w:tc>
          <w:tcPr>
            <w:tcW w:w="8828" w:type="dxa"/>
          </w:tcPr>
          <w:p w14:paraId="5E728F44" w14:textId="77777777" w:rsidR="00426538" w:rsidRPr="00950CE2" w:rsidRDefault="00426538" w:rsidP="00426538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1. En este apartado incorpore la definición o marco conceptual en coherencia con la Ley 21.040, la Estrategia Nacional y Local de Educación Pública</w:t>
            </w:r>
            <w:r w:rsidRPr="00950CE2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 xml:space="preserve"> y con las características propias en que se basa la Afectividad, sexualidad y equidad de género en su establecimiento, de acuerdo a sus características y modalidad de educación que imparte. </w:t>
            </w:r>
          </w:p>
          <w:p w14:paraId="6BEEFFF0" w14:textId="77777777" w:rsidR="00426538" w:rsidRPr="00950CE2" w:rsidRDefault="00426538" w:rsidP="00426538">
            <w:pPr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4ADD8B07" w14:textId="77777777" w:rsidR="00426538" w:rsidRPr="00950CE2" w:rsidRDefault="00426538" w:rsidP="00426538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 xml:space="preserve">2. Incluya las características propias y contextualización de su establecimiento a considerar. Por ejemplo, </w:t>
            </w:r>
            <w:r w:rsidRPr="00950CE2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 xml:space="preserve">sus años de existencia, ubicación dentro de la comuna, matrícula, vulnerabilidad y otros datos relevantes para la construcción del PASEG. </w:t>
            </w:r>
          </w:p>
          <w:p w14:paraId="302B7AAA" w14:textId="77777777" w:rsidR="00426538" w:rsidRPr="00950CE2" w:rsidRDefault="00426538" w:rsidP="00426538">
            <w:pPr>
              <w:pStyle w:val="Prrafodelista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0F0D8D8C" w14:textId="77777777" w:rsidR="00426538" w:rsidRPr="00950CE2" w:rsidRDefault="00426538" w:rsidP="00426538">
            <w:pPr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3. En la construcción del PASEG y de sus actividades, es importante tener presente también los</w:t>
            </w: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  <w:t xml:space="preserve"> 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siguientes enfoques</w:t>
            </w: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  <w:t>: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 xml:space="preserve"> </w:t>
            </w:r>
          </w:p>
          <w:p w14:paraId="15FBF9C5" w14:textId="77777777" w:rsidR="00426538" w:rsidRPr="00950CE2" w:rsidRDefault="00426538" w:rsidP="00426538">
            <w:pPr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</w:p>
          <w:p w14:paraId="7EA9C019" w14:textId="77777777" w:rsidR="00426538" w:rsidRPr="00950CE2" w:rsidRDefault="00426538" w:rsidP="0042653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</w:pPr>
            <w:r w:rsidRPr="00950CE2">
              <w:rPr>
                <w:rFonts w:ascii="Verdana" w:hAnsi="Verdana"/>
                <w:b/>
                <w:bCs/>
                <w:i/>
                <w:iCs/>
                <w:color w:val="808080" w:themeColor="background1" w:themeShade="80"/>
                <w:lang w:val="es-ES_tradnl"/>
              </w:rPr>
              <w:t>E</w:t>
            </w: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  <w:lang w:val="es-ES_tradnl"/>
              </w:rPr>
              <w:t>nfoque formativo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 xml:space="preserve"> en las actividades, orientadas al aprendizaje de formas de aprender a convivir basados en un trato respetuoso, pacífico, dialogante y con valoración de las diferencias, como parte constitutiva a una solución de los problemas.  </w:t>
            </w:r>
          </w:p>
          <w:p w14:paraId="513B6E80" w14:textId="77777777" w:rsidR="00426538" w:rsidRPr="00950CE2" w:rsidRDefault="00426538" w:rsidP="0042653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</w:pP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  <w:t>Enfoque inclusivo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, respetando la diversidad cultural, social, personal y de género.</w:t>
            </w:r>
          </w:p>
          <w:p w14:paraId="700B023C" w14:textId="77777777" w:rsidR="00426538" w:rsidRPr="00950CE2" w:rsidRDefault="00426538" w:rsidP="0042653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</w:pP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  <w:t>Enfoque participativo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,</w:t>
            </w: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  <w:t xml:space="preserve"> 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que permita promover la participación democrática y colaborativa tomando en cuenta, además, que en las soluciones a los problemas le cabe participación a toda la comunidad escolar.</w:t>
            </w:r>
          </w:p>
          <w:p w14:paraId="71619A8D" w14:textId="77777777" w:rsidR="00426538" w:rsidRPr="00950CE2" w:rsidRDefault="00426538" w:rsidP="0042653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</w:pP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  <w:t>Enfoque territorial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,</w:t>
            </w: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  <w:t xml:space="preserve"> 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incorporando en la solución de problemas, actividades en las que puedan colaborar entidades públicas o privadas locales, como también elementos identitarios de las comunidades presentes.</w:t>
            </w:r>
          </w:p>
          <w:p w14:paraId="4872FCA6" w14:textId="77777777" w:rsidR="00426538" w:rsidRPr="00950CE2" w:rsidRDefault="00426538" w:rsidP="0042653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  <w:t>Enfoque ético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, propiciando actividades basadas en la confianza, el respeto, resolución pacífica y dialogada de los problemas.</w:t>
            </w:r>
          </w:p>
          <w:p w14:paraId="7E5335A8" w14:textId="77777777" w:rsidR="00426538" w:rsidRPr="00950CE2" w:rsidRDefault="00426538" w:rsidP="0042653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950CE2">
              <w:rPr>
                <w:rFonts w:ascii="Verdana" w:hAnsi="Verdana"/>
                <w:b/>
                <w:i/>
                <w:iCs/>
                <w:color w:val="808080" w:themeColor="background1" w:themeShade="80"/>
              </w:rPr>
              <w:t>Enfoque de derechos</w:t>
            </w: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, que considere acciones basadas en valores republicanos y de formación ciudadana, en coherencia con las políticas de la Estrategia Nacional de Educación Pública (ENEP) y con el Plan de Formación Ciudadana.</w:t>
            </w:r>
          </w:p>
          <w:p w14:paraId="3FB6BD72" w14:textId="77777777" w:rsidR="00426538" w:rsidRDefault="00426538" w:rsidP="00426538">
            <w:pPr>
              <w:spacing w:line="360" w:lineRule="auto"/>
              <w:jc w:val="both"/>
              <w:rPr>
                <w:rFonts w:ascii="Verdana" w:hAnsi="Verdana"/>
                <w:color w:val="808080" w:themeColor="background1" w:themeShade="80"/>
              </w:rPr>
            </w:pPr>
          </w:p>
          <w:p w14:paraId="593E6790" w14:textId="666EB230" w:rsidR="009D7ACB" w:rsidRPr="00950CE2" w:rsidRDefault="009D7ACB" w:rsidP="00426538">
            <w:pPr>
              <w:spacing w:line="360" w:lineRule="auto"/>
              <w:jc w:val="both"/>
              <w:rPr>
                <w:rFonts w:ascii="Verdana" w:hAnsi="Verdana"/>
                <w:color w:val="808080" w:themeColor="background1" w:themeShade="80"/>
              </w:rPr>
            </w:pPr>
          </w:p>
        </w:tc>
      </w:tr>
    </w:tbl>
    <w:p w14:paraId="218E3C6D" w14:textId="68B0EC00" w:rsidR="00A861C7" w:rsidRDefault="00A861C7" w:rsidP="006D2314">
      <w:pPr>
        <w:spacing w:line="360" w:lineRule="auto"/>
        <w:jc w:val="both"/>
        <w:rPr>
          <w:rFonts w:ascii="Verdana" w:hAnsi="Verdana"/>
        </w:rPr>
      </w:pPr>
    </w:p>
    <w:tbl>
      <w:tblPr>
        <w:tblStyle w:val="Tablaconcuadrcula"/>
        <w:tblW w:w="0" w:type="auto"/>
        <w:tblBorders>
          <w:top w:val="single" w:sz="18" w:space="0" w:color="90C24A"/>
          <w:left w:val="single" w:sz="18" w:space="0" w:color="90C24A"/>
          <w:bottom w:val="single" w:sz="18" w:space="0" w:color="90C24A"/>
          <w:right w:val="single" w:sz="18" w:space="0" w:color="90C24A"/>
          <w:insideH w:val="single" w:sz="18" w:space="0" w:color="90C24A"/>
          <w:insideV w:val="single" w:sz="18" w:space="0" w:color="90C24A"/>
        </w:tblBorders>
        <w:tblLook w:val="04A0" w:firstRow="1" w:lastRow="0" w:firstColumn="1" w:lastColumn="0" w:noHBand="0" w:noVBand="1"/>
      </w:tblPr>
      <w:tblGrid>
        <w:gridCol w:w="8792"/>
      </w:tblGrid>
      <w:tr w:rsidR="00950CE2" w14:paraId="4FA63D5B" w14:textId="77777777" w:rsidTr="00BB54CB">
        <w:tc>
          <w:tcPr>
            <w:tcW w:w="8792" w:type="dxa"/>
            <w:shd w:val="clear" w:color="auto" w:fill="90C24A"/>
            <w:vAlign w:val="center"/>
          </w:tcPr>
          <w:p w14:paraId="6C7E9851" w14:textId="40B51822" w:rsidR="00950CE2" w:rsidRPr="001C7E8A" w:rsidRDefault="00950CE2" w:rsidP="001C7E8A">
            <w:pPr>
              <w:pStyle w:val="Prrafodelista"/>
              <w:numPr>
                <w:ilvl w:val="0"/>
                <w:numId w:val="16"/>
              </w:numPr>
              <w:spacing w:line="276" w:lineRule="auto"/>
              <w:rPr>
                <w:rFonts w:ascii="Verdana" w:hAnsi="Verdana"/>
                <w:b/>
                <w:bCs/>
              </w:rPr>
            </w:pPr>
            <w:r w:rsidRPr="001C7E8A">
              <w:rPr>
                <w:rFonts w:ascii="Verdana" w:hAnsi="Verdana"/>
                <w:b/>
                <w:bCs/>
                <w:color w:val="FFFFFF" w:themeColor="background1"/>
              </w:rPr>
              <w:lastRenderedPageBreak/>
              <w:t>Elementos del Proyecto Educativo Institucional a considerar en el PASEG</w:t>
            </w:r>
          </w:p>
        </w:tc>
      </w:tr>
      <w:tr w:rsidR="00950CE2" w14:paraId="2C1B1F54" w14:textId="77777777" w:rsidTr="00BB54CB">
        <w:tc>
          <w:tcPr>
            <w:tcW w:w="8792" w:type="dxa"/>
            <w:vAlign w:val="center"/>
          </w:tcPr>
          <w:p w14:paraId="378CB57C" w14:textId="1147ECFB" w:rsidR="00950CE2" w:rsidRPr="00950CE2" w:rsidRDefault="00950CE2" w:rsidP="00762ADA">
            <w:pPr>
              <w:spacing w:line="360" w:lineRule="auto"/>
              <w:rPr>
                <w:rFonts w:ascii="Verdana" w:hAnsi="Verdana"/>
                <w:b/>
                <w:bCs/>
              </w:rPr>
            </w:pPr>
            <w:r w:rsidRPr="00950CE2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Visión del </w:t>
            </w:r>
            <w:r>
              <w:rPr>
                <w:rFonts w:ascii="Verdana" w:hAnsi="Verdana"/>
                <w:b/>
                <w:bCs/>
                <w:color w:val="404040" w:themeColor="text1" w:themeTint="BF"/>
              </w:rPr>
              <w:t>E</w:t>
            </w:r>
            <w:r w:rsidRPr="00950CE2">
              <w:rPr>
                <w:rFonts w:ascii="Verdana" w:hAnsi="Verdana"/>
                <w:b/>
                <w:bCs/>
                <w:color w:val="404040" w:themeColor="text1" w:themeTint="BF"/>
              </w:rPr>
              <w:t>stablecimiento</w:t>
            </w:r>
          </w:p>
        </w:tc>
      </w:tr>
      <w:tr w:rsidR="00950CE2" w14:paraId="001B5346" w14:textId="77777777" w:rsidTr="00BB54CB">
        <w:tc>
          <w:tcPr>
            <w:tcW w:w="8792" w:type="dxa"/>
          </w:tcPr>
          <w:p w14:paraId="40DF8E86" w14:textId="77777777" w:rsidR="00950CE2" w:rsidRDefault="00950CE2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Incorpore la visión del Establecimiento Educacional</w:t>
            </w:r>
          </w:p>
          <w:p w14:paraId="486B611B" w14:textId="77777777" w:rsidR="00E31FA1" w:rsidRDefault="00E31FA1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16EF788D" w14:textId="4C0129DA" w:rsidR="00E31FA1" w:rsidRDefault="00E31FA1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63AF60D1" w14:textId="77777777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0D83AC34" w14:textId="0F71F786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22317EBD" w14:textId="5FD7CED5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2873D7A9" w14:textId="7F25356C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517F77EE" w14:textId="77777777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278DA5B8" w14:textId="1847D628" w:rsidR="00E31FA1" w:rsidRPr="00950CE2" w:rsidRDefault="00E31FA1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</w:rPr>
            </w:pPr>
          </w:p>
        </w:tc>
      </w:tr>
      <w:tr w:rsidR="00950CE2" w14:paraId="0FD0CF7B" w14:textId="77777777" w:rsidTr="00BB54CB">
        <w:tc>
          <w:tcPr>
            <w:tcW w:w="8792" w:type="dxa"/>
            <w:vAlign w:val="center"/>
          </w:tcPr>
          <w:p w14:paraId="33564639" w14:textId="142C4E24" w:rsidR="00950CE2" w:rsidRDefault="00950CE2" w:rsidP="00762ADA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</w:rPr>
              <w:t>M</w:t>
            </w:r>
            <w:r w:rsidRPr="00950CE2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isión del </w:t>
            </w:r>
            <w:r>
              <w:rPr>
                <w:rFonts w:ascii="Verdana" w:hAnsi="Verdana"/>
                <w:b/>
                <w:bCs/>
                <w:color w:val="404040" w:themeColor="text1" w:themeTint="BF"/>
              </w:rPr>
              <w:t>E</w:t>
            </w:r>
            <w:r w:rsidRPr="00950CE2">
              <w:rPr>
                <w:rFonts w:ascii="Verdana" w:hAnsi="Verdana"/>
                <w:b/>
                <w:bCs/>
                <w:color w:val="404040" w:themeColor="text1" w:themeTint="BF"/>
              </w:rPr>
              <w:t>stablecimiento</w:t>
            </w:r>
          </w:p>
        </w:tc>
      </w:tr>
      <w:tr w:rsidR="00950CE2" w14:paraId="17902A73" w14:textId="77777777" w:rsidTr="00BB54CB">
        <w:tc>
          <w:tcPr>
            <w:tcW w:w="8792" w:type="dxa"/>
          </w:tcPr>
          <w:p w14:paraId="545E1FFB" w14:textId="77777777" w:rsidR="00950CE2" w:rsidRDefault="00950CE2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950CE2">
              <w:rPr>
                <w:rFonts w:ascii="Verdana" w:hAnsi="Verdana"/>
                <w:i/>
                <w:iCs/>
                <w:color w:val="808080" w:themeColor="background1" w:themeShade="80"/>
              </w:rPr>
              <w:t>Incorpore la misión del Establecimiento Educacional</w:t>
            </w:r>
          </w:p>
          <w:p w14:paraId="0FCA7A41" w14:textId="2228BD81" w:rsidR="00E31FA1" w:rsidRDefault="00E31FA1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0FFAC1C0" w14:textId="21E7ABF5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4FBC9B3D" w14:textId="119C46B5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33515589" w14:textId="0F31CCD7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048C04AA" w14:textId="0A9B95D9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0DD06021" w14:textId="0E04919B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6052A2F3" w14:textId="5D423498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4FE88FC6" w14:textId="27E06FA1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68273F04" w14:textId="44A959E4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2FEA46B6" w14:textId="77777777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2C586B92" w14:textId="572380B3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080D49DE" w14:textId="77777777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0F590DAF" w14:textId="77777777" w:rsidR="00E31FA1" w:rsidRDefault="00E31FA1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</w:rPr>
            </w:pPr>
          </w:p>
          <w:p w14:paraId="58B44A38" w14:textId="70E153CF" w:rsidR="009D7ACB" w:rsidRPr="00950CE2" w:rsidRDefault="009D7ACB" w:rsidP="006D2314">
            <w:pPr>
              <w:spacing w:line="360" w:lineRule="auto"/>
              <w:jc w:val="both"/>
              <w:rPr>
                <w:rFonts w:ascii="Verdana" w:hAnsi="Verdana"/>
                <w:i/>
                <w:iCs/>
              </w:rPr>
            </w:pPr>
          </w:p>
        </w:tc>
      </w:tr>
      <w:tr w:rsidR="00950CE2" w14:paraId="2F802FCC" w14:textId="77777777" w:rsidTr="00BB54CB">
        <w:tc>
          <w:tcPr>
            <w:tcW w:w="8792" w:type="dxa"/>
            <w:vAlign w:val="center"/>
          </w:tcPr>
          <w:p w14:paraId="10B94B08" w14:textId="7271D604" w:rsidR="00950CE2" w:rsidRDefault="00950CE2" w:rsidP="00762ADA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</w:rPr>
              <w:lastRenderedPageBreak/>
              <w:t xml:space="preserve">Sellos Educativos </w:t>
            </w:r>
            <w:r w:rsidRPr="00950CE2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del </w:t>
            </w:r>
            <w:r>
              <w:rPr>
                <w:rFonts w:ascii="Verdana" w:hAnsi="Verdana"/>
                <w:b/>
                <w:bCs/>
                <w:color w:val="404040" w:themeColor="text1" w:themeTint="BF"/>
              </w:rPr>
              <w:t>E</w:t>
            </w:r>
            <w:r w:rsidRPr="00950CE2">
              <w:rPr>
                <w:rFonts w:ascii="Verdana" w:hAnsi="Verdana"/>
                <w:b/>
                <w:bCs/>
                <w:color w:val="404040" w:themeColor="text1" w:themeTint="BF"/>
              </w:rPr>
              <w:t>stablecimiento</w:t>
            </w:r>
          </w:p>
        </w:tc>
      </w:tr>
      <w:tr w:rsidR="00950CE2" w14:paraId="6B64BF9E" w14:textId="77777777" w:rsidTr="00BB54CB">
        <w:tc>
          <w:tcPr>
            <w:tcW w:w="8792" w:type="dxa"/>
          </w:tcPr>
          <w:p w14:paraId="361ACAE9" w14:textId="77777777" w:rsidR="00950CE2" w:rsidRPr="00950CE2" w:rsidRDefault="00950CE2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950CE2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Identifique e incorpore los sellos educativos y aquellos aspectos relevantes que dicen relación con la Afectividad, sexualidad y equidad de género.</w:t>
            </w:r>
          </w:p>
          <w:p w14:paraId="3B477148" w14:textId="77777777" w:rsidR="00950CE2" w:rsidRDefault="00950CE2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0BCB0BF8" w14:textId="77777777" w:rsidR="00E31FA1" w:rsidRDefault="00E31FA1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13125B4E" w14:textId="00D78046" w:rsidR="00E31FA1" w:rsidRDefault="00E31FA1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6008E134" w14:textId="49A78783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3B068CCC" w14:textId="055450A5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0EA677F3" w14:textId="23546CFC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78E5D2DD" w14:textId="23D767E4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19B95632" w14:textId="762C70C3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21EED650" w14:textId="62A07D13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2D3DFBA2" w14:textId="77777777" w:rsidR="00CC1B93" w:rsidRDefault="00CC1B93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7BF3B702" w14:textId="77777777" w:rsidR="00E31FA1" w:rsidRDefault="00E31FA1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  <w:p w14:paraId="63B6804C" w14:textId="4FC0CB86" w:rsidR="00E31FA1" w:rsidRDefault="00E31FA1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</w:tc>
      </w:tr>
      <w:tr w:rsidR="00950CE2" w14:paraId="1D923213" w14:textId="77777777" w:rsidTr="00BB54CB">
        <w:tc>
          <w:tcPr>
            <w:tcW w:w="8792" w:type="dxa"/>
            <w:vAlign w:val="center"/>
          </w:tcPr>
          <w:p w14:paraId="131812B4" w14:textId="55B7C392" w:rsidR="00950CE2" w:rsidRDefault="00762ADA" w:rsidP="00E31FA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</w:rPr>
              <w:t xml:space="preserve">Perfil del Estudiante </w:t>
            </w:r>
          </w:p>
        </w:tc>
      </w:tr>
      <w:tr w:rsidR="00950CE2" w14:paraId="342B0E2D" w14:textId="77777777" w:rsidTr="00BB54CB">
        <w:tc>
          <w:tcPr>
            <w:tcW w:w="8792" w:type="dxa"/>
          </w:tcPr>
          <w:p w14:paraId="570BF821" w14:textId="4594F75D" w:rsidR="00950CE2" w:rsidRDefault="00950CE2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  <w:r w:rsidRPr="00950CE2"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  <w:t>Describa el perfil del estudiante que busca formar.</w:t>
            </w:r>
          </w:p>
          <w:p w14:paraId="7EE286DE" w14:textId="535CFBEB" w:rsidR="00E31FA1" w:rsidRDefault="00E31FA1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31393738" w14:textId="4FB47788" w:rsidR="00E31FA1" w:rsidRDefault="00E31FA1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595A8EF8" w14:textId="022BB5E3" w:rsidR="00CC1B93" w:rsidRDefault="00CC1B93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61ED6741" w14:textId="6B9F25BE" w:rsidR="00CC1B93" w:rsidRDefault="00CC1B93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5377E7E7" w14:textId="3A0868C0" w:rsidR="00CC1B93" w:rsidRDefault="00CC1B93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6FA773CD" w14:textId="06126873" w:rsidR="00CC1B93" w:rsidRDefault="00CC1B93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0B3DC9B0" w14:textId="5C6F2A78" w:rsidR="00CC1B93" w:rsidRDefault="00CC1B93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2FBD2D03" w14:textId="0774A9C1" w:rsidR="00CC1B93" w:rsidRDefault="00CC1B93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21A1068A" w14:textId="3984A32A" w:rsidR="00CC1B93" w:rsidRDefault="00CC1B93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30746397" w14:textId="7C1D6FD1" w:rsidR="00CC1B93" w:rsidRDefault="00CC1B93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34366B43" w14:textId="608E885E" w:rsidR="00E31FA1" w:rsidRDefault="00E31FA1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4B2E83CE" w14:textId="528354C5" w:rsidR="00091107" w:rsidRDefault="00091107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1357E8BA" w14:textId="77777777" w:rsidR="00091107" w:rsidRDefault="00091107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5920AB71" w14:textId="77777777" w:rsidR="00E31FA1" w:rsidRPr="00950CE2" w:rsidRDefault="00E31FA1" w:rsidP="00950CE2">
            <w:pPr>
              <w:rPr>
                <w:rFonts w:ascii="Verdana" w:hAnsi="Verdana" w:cstheme="minorHAnsi"/>
                <w:i/>
                <w:color w:val="808080" w:themeColor="background1" w:themeShade="80"/>
                <w:szCs w:val="22"/>
              </w:rPr>
            </w:pPr>
          </w:p>
          <w:p w14:paraId="0C97BC9A" w14:textId="77777777" w:rsidR="00950CE2" w:rsidRDefault="00950CE2" w:rsidP="006D2314">
            <w:pPr>
              <w:spacing w:line="360" w:lineRule="auto"/>
              <w:jc w:val="both"/>
              <w:rPr>
                <w:rFonts w:ascii="Verdana" w:hAnsi="Verdana"/>
              </w:rPr>
            </w:pPr>
          </w:p>
        </w:tc>
      </w:tr>
    </w:tbl>
    <w:p w14:paraId="71D2D261" w14:textId="77777777" w:rsidR="00AD426E" w:rsidRDefault="00AD426E" w:rsidP="006D2314">
      <w:pPr>
        <w:spacing w:line="360" w:lineRule="auto"/>
        <w:jc w:val="both"/>
        <w:rPr>
          <w:rFonts w:ascii="Verdana" w:hAnsi="Verdana"/>
        </w:rPr>
      </w:pPr>
    </w:p>
    <w:p w14:paraId="55B1250A" w14:textId="047AB087" w:rsidR="00A861C7" w:rsidRDefault="00091107" w:rsidP="006D2314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097F50" wp14:editId="62139342">
                <wp:simplePos x="0" y="0"/>
                <wp:positionH relativeFrom="column">
                  <wp:posOffset>-12352</wp:posOffset>
                </wp:positionH>
                <wp:positionV relativeFrom="paragraph">
                  <wp:posOffset>1270</wp:posOffset>
                </wp:positionV>
                <wp:extent cx="5595968" cy="573405"/>
                <wp:effectExtent l="12700" t="12700" r="5080" b="1079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5968" cy="573405"/>
                          <a:chOff x="0" y="0"/>
                          <a:chExt cx="5595968" cy="573405"/>
                        </a:xfrm>
                      </wpg:grpSpPr>
                      <wps:wsp>
                        <wps:cNvPr id="17" name="Rectángulo 17"/>
                        <wps:cNvSpPr/>
                        <wps:spPr>
                          <a:xfrm>
                            <a:off x="567403" y="0"/>
                            <a:ext cx="5028565" cy="573405"/>
                          </a:xfrm>
                          <a:prstGeom prst="rect">
                            <a:avLst/>
                          </a:prstGeom>
                          <a:solidFill>
                            <a:srgbClr val="EF77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7E8FE3" w14:textId="73C2CEE1" w:rsidR="00A861C7" w:rsidRPr="00762ADA" w:rsidRDefault="00762ADA" w:rsidP="00A861C7">
                              <w:pPr>
                                <w:spacing w:line="276" w:lineRule="auto"/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s-ES"/>
                                </w:rPr>
                                <w:t>OBJETIVO EN PLAN GESTIÓN DE LA AFECTIVIDAD, SEXUALIDAD Y EQUIDAD DE GÉNERO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ángulo 26"/>
                        <wps:cNvSpPr/>
                        <wps:spPr>
                          <a:xfrm>
                            <a:off x="0" y="2867"/>
                            <a:ext cx="573405" cy="5655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F7789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076888" w14:textId="4DE01C3A" w:rsidR="00BB54CB" w:rsidRPr="00BB54CB" w:rsidRDefault="00BB54CB" w:rsidP="00BB54C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EF7789"/>
                                  <w:sz w:val="56"/>
                                  <w:szCs w:val="56"/>
                                  <w:lang w:val="es-E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EF7789"/>
                                  <w:sz w:val="56"/>
                                  <w:szCs w:val="56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97F50" id="Grupo 2" o:spid="_x0000_s1030" style="position:absolute;left:0;text-align:left;margin-left:-.95pt;margin-top:.1pt;width:440.65pt;height:45.15pt;z-index:251682816" coordsize="55959,5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">
                <v:rect id="Rectángulo 17" o:spid="_x0000_s1031" style="position:absolute;left:5674;width:50285;height:5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" fillcolor="#ef7789" stroked="f" strokeweight="1pt">
                  <v:textbox>
                    <w:txbxContent>
                      <w:p w14:paraId="547E8FE3" w14:textId="73C2CEE1" w:rsidR="00A861C7" w:rsidRPr="00762ADA" w:rsidRDefault="00762ADA" w:rsidP="00A861C7">
                        <w:pPr>
                          <w:spacing w:line="276" w:lineRule="auto"/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s-ES"/>
                          </w:rPr>
                          <w:t>OBJETIVO EN PLAN GESTIÓN DE LA AFECTIVIDAD, SEXUALIDAD Y EQUIDAD DE GÉNERO</w:t>
                        </w:r>
                      </w:p>
                    </w:txbxContent>
                  </v:textbox>
                </v:rect>
                <v:rect id="Rectángulo 26" o:spid="_x0000_s1032" style="position:absolute;top:28;width:5734;height:5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" filled="f" strokecolor="#ef7789" strokeweight="1.5pt">
                  <v:stroke dashstyle="dash"/>
                  <v:textbox>
                    <w:txbxContent>
                      <w:p w14:paraId="11076888" w14:textId="4DE01C3A" w:rsidR="00BB54CB" w:rsidRPr="00BB54CB" w:rsidRDefault="00BB54CB" w:rsidP="00BB54CB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EF7789"/>
                            <w:sz w:val="56"/>
                            <w:szCs w:val="56"/>
                            <w:lang w:val="es-ES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EF7789"/>
                            <w:sz w:val="56"/>
                            <w:szCs w:val="56"/>
                            <w:lang w:val="es-ES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0D93FC5" w14:textId="19702B08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p w14:paraId="1FF60872" w14:textId="77777777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tbl>
      <w:tblPr>
        <w:tblStyle w:val="Tablaconcuadrcula"/>
        <w:tblpPr w:leftFromText="141" w:rightFromText="141" w:vertAnchor="text" w:horzAnchor="margin" w:tblpY="129"/>
        <w:tblW w:w="0" w:type="auto"/>
        <w:tblBorders>
          <w:top w:val="single" w:sz="18" w:space="0" w:color="EF7789"/>
          <w:left w:val="single" w:sz="18" w:space="0" w:color="EF7789"/>
          <w:bottom w:val="single" w:sz="18" w:space="0" w:color="EF7789"/>
          <w:right w:val="single" w:sz="18" w:space="0" w:color="EF7789"/>
          <w:insideH w:val="single" w:sz="18" w:space="0" w:color="EF7789"/>
          <w:insideV w:val="single" w:sz="18" w:space="0" w:color="EF7789"/>
        </w:tblBorders>
        <w:tblLook w:val="04A0" w:firstRow="1" w:lastRow="0" w:firstColumn="1" w:lastColumn="0" w:noHBand="0" w:noVBand="1"/>
      </w:tblPr>
      <w:tblGrid>
        <w:gridCol w:w="8792"/>
      </w:tblGrid>
      <w:tr w:rsidR="00E31FA1" w14:paraId="399C6B36" w14:textId="77777777" w:rsidTr="00091107">
        <w:tc>
          <w:tcPr>
            <w:tcW w:w="8828" w:type="dxa"/>
            <w:tcBorders>
              <w:bottom w:val="single" w:sz="18" w:space="0" w:color="EF7789"/>
            </w:tcBorders>
            <w:vAlign w:val="center"/>
          </w:tcPr>
          <w:p w14:paraId="4C998BFE" w14:textId="1EB39B98" w:rsidR="00E31FA1" w:rsidRDefault="00E31FA1" w:rsidP="00091107">
            <w:pPr>
              <w:spacing w:line="360" w:lineRule="auto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</w:rPr>
              <w:t xml:space="preserve">Objetivo General del Plan  </w:t>
            </w:r>
          </w:p>
        </w:tc>
      </w:tr>
      <w:tr w:rsidR="00E31FA1" w14:paraId="18941296" w14:textId="77777777" w:rsidTr="00091107">
        <w:trPr>
          <w:trHeight w:val="2524"/>
        </w:trPr>
        <w:tc>
          <w:tcPr>
            <w:tcW w:w="8828" w:type="dxa"/>
            <w:tcBorders>
              <w:bottom w:val="single" w:sz="18" w:space="0" w:color="EF7789"/>
            </w:tcBorders>
          </w:tcPr>
          <w:p w14:paraId="47E29643" w14:textId="2650B396" w:rsidR="00E31FA1" w:rsidRDefault="002B144F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2B144F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 xml:space="preserve">Considerar los objetivos generales del PASEG, refiriéndose a lo que se quiere alcanzar en el </w:t>
            </w:r>
            <w:r w:rsidR="006C6350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E</w:t>
            </w:r>
            <w:r w:rsidRPr="002B144F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stablecimiento.</w:t>
            </w:r>
          </w:p>
          <w:p w14:paraId="7D2FC161" w14:textId="77777777" w:rsidR="002B144F" w:rsidRDefault="002B144F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12B86E19" w14:textId="77777777" w:rsidR="002B144F" w:rsidRDefault="002B144F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50005CA1" w14:textId="77777777" w:rsidR="002B144F" w:rsidRDefault="002B144F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2C069FA1" w14:textId="77777777" w:rsidR="002B144F" w:rsidRDefault="002B144F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7E238CAB" w14:textId="4BB7363E" w:rsidR="002B144F" w:rsidRDefault="002B144F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4EA8D34C" w14:textId="3DBEDE3B" w:rsidR="00D73D35" w:rsidRDefault="00D73D35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40C9CB96" w14:textId="5C0DF01B" w:rsidR="002B144F" w:rsidRPr="002B144F" w:rsidRDefault="002B144F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</w:tc>
      </w:tr>
      <w:tr w:rsidR="00091107" w14:paraId="7D4A115C" w14:textId="77777777" w:rsidTr="00091107">
        <w:trPr>
          <w:trHeight w:val="605"/>
        </w:trPr>
        <w:tc>
          <w:tcPr>
            <w:tcW w:w="8828" w:type="dxa"/>
            <w:tcBorders>
              <w:top w:val="single" w:sz="18" w:space="0" w:color="EF7789"/>
              <w:bottom w:val="single" w:sz="18" w:space="0" w:color="EF7789"/>
            </w:tcBorders>
            <w:vAlign w:val="center"/>
          </w:tcPr>
          <w:p w14:paraId="29214B14" w14:textId="4FE5817B" w:rsidR="00091107" w:rsidRPr="002B144F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</w:rPr>
              <w:t>Objetivos Específicos</w:t>
            </w:r>
          </w:p>
        </w:tc>
      </w:tr>
      <w:tr w:rsidR="00091107" w14:paraId="469FF397" w14:textId="77777777" w:rsidTr="00091107">
        <w:trPr>
          <w:trHeight w:val="1440"/>
        </w:trPr>
        <w:tc>
          <w:tcPr>
            <w:tcW w:w="8828" w:type="dxa"/>
            <w:tcBorders>
              <w:top w:val="single" w:sz="18" w:space="0" w:color="EF7789"/>
            </w:tcBorders>
          </w:tcPr>
          <w:p w14:paraId="11ADC0A4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63352F01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D73D35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De los resultados de la autoevaluación y del análisis de sus fuentes, surgen las necesidades a resolver, que se pueden transformar en objetivos específicos a considerar en el PASEG.</w:t>
            </w:r>
          </w:p>
          <w:p w14:paraId="0A5933E0" w14:textId="77777777" w:rsidR="00091107" w:rsidRPr="00D73D35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1B27CB2E" w14:textId="77777777" w:rsidR="00091107" w:rsidRPr="00D73D35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D73D35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 xml:space="preserve">Algunos ejemplos: </w:t>
            </w:r>
          </w:p>
          <w:p w14:paraId="60AA5D08" w14:textId="77777777" w:rsidR="00091107" w:rsidRPr="00D73D35" w:rsidRDefault="00091107" w:rsidP="00091107">
            <w:pPr>
              <w:pStyle w:val="Prrafodelista"/>
              <w:numPr>
                <w:ilvl w:val="0"/>
                <w:numId w:val="9"/>
              </w:num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D73D35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 xml:space="preserve">Promover los valores declarados en el PEI, identificando las conductas necesarias para lograrlos y las formas de medirlos para para su adecuada evaluación. </w:t>
            </w:r>
          </w:p>
          <w:p w14:paraId="02BFD407" w14:textId="77777777" w:rsidR="00091107" w:rsidRPr="00D73D35" w:rsidRDefault="00091107" w:rsidP="00091107">
            <w:pPr>
              <w:pStyle w:val="Prrafodelista"/>
              <w:numPr>
                <w:ilvl w:val="0"/>
                <w:numId w:val="9"/>
              </w:num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D73D35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Mantener canales de información disponibles de información, para promover las actividades del colegio y la participación de la comunidad escolar.</w:t>
            </w:r>
          </w:p>
          <w:p w14:paraId="1435B509" w14:textId="59F1DD8E" w:rsidR="00091107" w:rsidRPr="00D73D35" w:rsidRDefault="00091107" w:rsidP="00091107">
            <w:pPr>
              <w:pStyle w:val="Prrafodelista"/>
              <w:numPr>
                <w:ilvl w:val="0"/>
                <w:numId w:val="9"/>
              </w:num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D73D35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Promover actividades</w:t>
            </w:r>
            <w:r w:rsidR="001F13E2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 xml:space="preserve"> la prevención situaciones discriminatorias</w:t>
            </w:r>
            <w:r w:rsidRPr="00D73D35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.</w:t>
            </w:r>
          </w:p>
          <w:p w14:paraId="177B82AC" w14:textId="0ABFAECE" w:rsidR="00091107" w:rsidRPr="001F13E2" w:rsidRDefault="00091107" w:rsidP="00091107">
            <w:pPr>
              <w:pStyle w:val="Prrafodelista"/>
              <w:numPr>
                <w:ilvl w:val="0"/>
                <w:numId w:val="9"/>
              </w:num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1F13E2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Generar espacios de participación y reflexión en relación al autocuidado y a la sana afectividad, sexualidad y equidad de género.</w:t>
            </w:r>
          </w:p>
          <w:p w14:paraId="4E00146A" w14:textId="77777777" w:rsidR="00091107" w:rsidRPr="00D73D35" w:rsidRDefault="00091107" w:rsidP="00091107">
            <w:pPr>
              <w:pStyle w:val="Prrafodelista"/>
              <w:numPr>
                <w:ilvl w:val="0"/>
                <w:numId w:val="9"/>
              </w:num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D73D35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Instalar el proceso de valoración de la diversidad como práctica permanente al interior del establecimiento, dando a conocer las normas internas para ello.</w:t>
            </w:r>
          </w:p>
          <w:p w14:paraId="741C02BE" w14:textId="77777777" w:rsidR="00091107" w:rsidRPr="00D73D35" w:rsidRDefault="00091107" w:rsidP="00091107">
            <w:pPr>
              <w:pStyle w:val="Prrafodelista"/>
              <w:numPr>
                <w:ilvl w:val="0"/>
                <w:numId w:val="9"/>
              </w:num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D73D35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Formar alumnos y docentes mediadores para que colaboren en la gestión de la temática.</w:t>
            </w:r>
          </w:p>
          <w:p w14:paraId="71A223DD" w14:textId="77777777" w:rsidR="00091107" w:rsidRPr="00D73D35" w:rsidRDefault="00091107" w:rsidP="00091107">
            <w:pPr>
              <w:pStyle w:val="Prrafodelista"/>
              <w:numPr>
                <w:ilvl w:val="0"/>
                <w:numId w:val="9"/>
              </w:num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D73D35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Actualizar a los docentes en metodologías y tutorías para el logro de un manejo eficiente y educativo de la afectividad, sexualidad y equidad de género en el ámbito pedagógico y de formación integral.</w:t>
            </w:r>
          </w:p>
          <w:p w14:paraId="7446C467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51C4161D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6A914743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0611F73D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0206B6C9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2A380CEB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14231984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275DC713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60DB1EF2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7B6B5EAB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7F63A90A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45F0DBD5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3FC960DF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383C05F3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7AFD32CE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477E7105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403818EB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5941ABE7" w14:textId="77777777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  <w:p w14:paraId="69E6643A" w14:textId="4320B80D" w:rsidR="00091107" w:rsidRDefault="00091107" w:rsidP="00091107">
            <w:pPr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</w:p>
        </w:tc>
      </w:tr>
    </w:tbl>
    <w:p w14:paraId="7EE42BE5" w14:textId="3F388FE9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2AAA4ADA" w14:textId="518E831F" w:rsidR="003E78C3" w:rsidRDefault="00BF6214" w:rsidP="006D2314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349302D" wp14:editId="24052C3D">
                <wp:simplePos x="0" y="0"/>
                <wp:positionH relativeFrom="column">
                  <wp:posOffset>2909</wp:posOffset>
                </wp:positionH>
                <wp:positionV relativeFrom="paragraph">
                  <wp:posOffset>234359</wp:posOffset>
                </wp:positionV>
                <wp:extent cx="5600656" cy="577719"/>
                <wp:effectExtent l="12700" t="12700" r="635" b="6985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656" cy="577719"/>
                          <a:chOff x="0" y="0"/>
                          <a:chExt cx="5600656" cy="577719"/>
                        </a:xfrm>
                      </wpg:grpSpPr>
                      <wps:wsp>
                        <wps:cNvPr id="22" name="Rectángulo 22"/>
                        <wps:cNvSpPr/>
                        <wps:spPr>
                          <a:xfrm>
                            <a:off x="572091" y="0"/>
                            <a:ext cx="5028565" cy="577719"/>
                          </a:xfrm>
                          <a:prstGeom prst="rect">
                            <a:avLst/>
                          </a:prstGeom>
                          <a:solidFill>
                            <a:srgbClr val="48BF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F1C485" w14:textId="354DB6E2" w:rsidR="003D5911" w:rsidRPr="003D5911" w:rsidRDefault="003D5911" w:rsidP="003D5911">
                              <w:pPr>
                                <w:spacing w:line="276" w:lineRule="auto"/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es-ES"/>
                                </w:rPr>
                              </w:pPr>
                              <w:r w:rsidRPr="003D5911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es-ES"/>
                                </w:rPr>
                                <w:t>ARTICULACIÓN DEL PLAN GESTIÓN DE LA AFECTIVIDAD, SEXUALIDAD Y EQUIDAD DE GÉNERO CON OTROS DOCUMENTOS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ángulo 23"/>
                        <wps:cNvSpPr/>
                        <wps:spPr>
                          <a:xfrm>
                            <a:off x="0" y="5612"/>
                            <a:ext cx="573405" cy="5645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8BFEE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6950C4" w14:textId="5E982A91" w:rsidR="003D5911" w:rsidRPr="001F194C" w:rsidRDefault="003D5911" w:rsidP="003D5911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48BFEE"/>
                                  <w:sz w:val="56"/>
                                  <w:szCs w:val="56"/>
                                  <w:lang w:val="es-ES"/>
                                </w:rPr>
                              </w:pPr>
                              <w:r w:rsidRPr="001F194C">
                                <w:rPr>
                                  <w:rFonts w:ascii="Verdana" w:hAnsi="Verdana"/>
                                  <w:b/>
                                  <w:bCs/>
                                  <w:color w:val="48BFEE"/>
                                  <w:sz w:val="56"/>
                                  <w:szCs w:val="56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9302D" id="Grupo 13" o:spid="_x0000_s1033" style="position:absolute;left:0;text-align:left;margin-left:.25pt;margin-top:18.45pt;width:441pt;height:45.5pt;z-index:251676672" coordsize="56006,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">
                <v:rect id="Rectángulo 22" o:spid="_x0000_s1034" style="position:absolute;left:5720;width:50286;height:5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" fillcolor="#48bfee" stroked="f" strokeweight="1pt">
                  <v:textbox>
                    <w:txbxContent>
                      <w:p w14:paraId="38F1C485" w14:textId="354DB6E2" w:rsidR="003D5911" w:rsidRPr="003D5911" w:rsidRDefault="003D5911" w:rsidP="003D5911">
                        <w:pPr>
                          <w:spacing w:line="276" w:lineRule="auto"/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:lang w:val="es-ES"/>
                          </w:rPr>
                        </w:pPr>
                        <w:r w:rsidRPr="003D5911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:lang w:val="es-ES"/>
                          </w:rPr>
                          <w:t>ARTICULACIÓN DEL PLAN GESTIÓN DE LA AFECTIVIDAD, SEXUALIDAD Y EQUIDAD DE GÉNERO CON OTROS DOCUMENTOS</w:t>
                        </w:r>
                      </w:p>
                    </w:txbxContent>
                  </v:textbox>
                </v:rect>
                <v:rect id="Rectángulo 23" o:spid="_x0000_s1035" style="position:absolute;top:56;width:5734;height:5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" filled="f" strokecolor="#48bfee" strokeweight="1.5pt">
                  <v:stroke dashstyle="dash"/>
                  <v:textbox>
                    <w:txbxContent>
                      <w:p w14:paraId="416950C4" w14:textId="5E982A91" w:rsidR="003D5911" w:rsidRPr="001F194C" w:rsidRDefault="003D5911" w:rsidP="003D5911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48BFEE"/>
                            <w:sz w:val="56"/>
                            <w:szCs w:val="56"/>
                            <w:lang w:val="es-ES"/>
                          </w:rPr>
                        </w:pPr>
                        <w:r w:rsidRPr="001F194C">
                          <w:rPr>
                            <w:rFonts w:ascii="Verdana" w:hAnsi="Verdana"/>
                            <w:b/>
                            <w:bCs/>
                            <w:color w:val="48BFEE"/>
                            <w:sz w:val="56"/>
                            <w:szCs w:val="56"/>
                            <w:lang w:val="es-ES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754F6C" w14:textId="45A09884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0F7D8ED6" w14:textId="504F3324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0969BFDA" w14:textId="77777777" w:rsidR="003D5911" w:rsidRDefault="003D5911" w:rsidP="006D2314">
      <w:pPr>
        <w:spacing w:line="360" w:lineRule="auto"/>
        <w:jc w:val="both"/>
        <w:rPr>
          <w:rFonts w:ascii="Verdana" w:hAnsi="Verdana"/>
        </w:rPr>
      </w:pPr>
    </w:p>
    <w:tbl>
      <w:tblPr>
        <w:tblStyle w:val="Tablaconcuadrcula"/>
        <w:tblW w:w="0" w:type="auto"/>
        <w:tblBorders>
          <w:top w:val="single" w:sz="18" w:space="0" w:color="48BFEE"/>
          <w:left w:val="single" w:sz="18" w:space="0" w:color="48BFEE"/>
          <w:bottom w:val="single" w:sz="18" w:space="0" w:color="48BFEE"/>
          <w:right w:val="single" w:sz="18" w:space="0" w:color="48BFEE"/>
          <w:insideH w:val="single" w:sz="18" w:space="0" w:color="48BFEE"/>
          <w:insideV w:val="single" w:sz="18" w:space="0" w:color="48BFEE"/>
        </w:tblBorders>
        <w:tblLook w:val="04A0" w:firstRow="1" w:lastRow="0" w:firstColumn="1" w:lastColumn="0" w:noHBand="0" w:noVBand="1"/>
      </w:tblPr>
      <w:tblGrid>
        <w:gridCol w:w="8792"/>
      </w:tblGrid>
      <w:tr w:rsidR="003D5911" w14:paraId="6573FBE1" w14:textId="77777777" w:rsidTr="001F194C">
        <w:tc>
          <w:tcPr>
            <w:tcW w:w="8828" w:type="dxa"/>
          </w:tcPr>
          <w:p w14:paraId="542ACE7D" w14:textId="1F425C40" w:rsidR="003D5911" w:rsidRPr="007C686F" w:rsidRDefault="003D5911" w:rsidP="007C686F">
            <w:pPr>
              <w:spacing w:line="276" w:lineRule="auto"/>
              <w:rPr>
                <w:rFonts w:ascii="Verdana" w:hAnsi="Verdana" w:cstheme="minorHAnsi"/>
                <w:iCs/>
                <w:color w:val="002060"/>
                <w:szCs w:val="22"/>
              </w:rPr>
            </w:pPr>
            <w:r w:rsidRPr="003D5911">
              <w:rPr>
                <w:rFonts w:ascii="Verdana" w:hAnsi="Verdana" w:cstheme="minorHAnsi"/>
                <w:iCs/>
                <w:color w:val="002060"/>
                <w:szCs w:val="22"/>
              </w:rPr>
              <w:t>El PASEG está articulado con otros documentos del establecimiento</w:t>
            </w:r>
            <w:r w:rsidR="007C686F">
              <w:rPr>
                <w:rFonts w:ascii="Verdana" w:hAnsi="Verdana" w:cstheme="minorHAnsi"/>
                <w:iCs/>
                <w:color w:val="002060"/>
                <w:szCs w:val="22"/>
              </w:rPr>
              <w:t>.</w:t>
            </w:r>
            <w:r w:rsidRPr="003D5911">
              <w:rPr>
                <w:rFonts w:ascii="Verdana" w:hAnsi="Verdana" w:cstheme="minorHAnsi"/>
                <w:iCs/>
                <w:color w:val="002060"/>
                <w:szCs w:val="22"/>
              </w:rPr>
              <w:t xml:space="preserve"> </w:t>
            </w:r>
            <w:r w:rsidR="007C686F">
              <w:rPr>
                <w:rFonts w:ascii="Verdana" w:hAnsi="Verdana" w:cstheme="minorHAnsi"/>
                <w:iCs/>
                <w:color w:val="002060"/>
                <w:szCs w:val="22"/>
              </w:rPr>
              <w:t>E</w:t>
            </w:r>
            <w:r w:rsidRPr="003D5911">
              <w:rPr>
                <w:rFonts w:ascii="Verdana" w:hAnsi="Verdana" w:cstheme="minorHAnsi"/>
                <w:iCs/>
                <w:color w:val="002060"/>
                <w:szCs w:val="22"/>
              </w:rPr>
              <w:t>n consecuencia</w:t>
            </w:r>
            <w:r w:rsidR="007C686F">
              <w:rPr>
                <w:rFonts w:ascii="Verdana" w:hAnsi="Verdana" w:cstheme="minorHAnsi"/>
                <w:iCs/>
                <w:color w:val="002060"/>
                <w:szCs w:val="22"/>
              </w:rPr>
              <w:t>, r</w:t>
            </w:r>
            <w:r w:rsidRPr="003D5911">
              <w:rPr>
                <w:rFonts w:ascii="Verdana" w:hAnsi="Verdana" w:cstheme="minorHAnsi"/>
                <w:iCs/>
                <w:color w:val="002060"/>
                <w:szCs w:val="22"/>
              </w:rPr>
              <w:t>evise y describa</w:t>
            </w:r>
            <w:r w:rsidR="007C686F">
              <w:rPr>
                <w:rFonts w:ascii="Verdana" w:hAnsi="Verdana" w:cstheme="minorHAnsi"/>
                <w:iCs/>
                <w:color w:val="002060"/>
                <w:szCs w:val="22"/>
              </w:rPr>
              <w:t>:</w:t>
            </w:r>
            <w:r w:rsidRPr="003D5911">
              <w:rPr>
                <w:rFonts w:ascii="Verdana" w:hAnsi="Verdana" w:cstheme="minorHAnsi"/>
                <w:iCs/>
                <w:color w:val="002060"/>
                <w:szCs w:val="22"/>
              </w:rPr>
              <w:t xml:space="preserve"> la existencia, coherencias y consistencias de los siguientes documentos: </w:t>
            </w:r>
          </w:p>
          <w:p w14:paraId="0940755E" w14:textId="77777777" w:rsidR="003D5911" w:rsidRPr="008314A5" w:rsidRDefault="003D5911" w:rsidP="00EF700A">
            <w:pPr>
              <w:rPr>
                <w:rFonts w:cstheme="minorHAnsi"/>
                <w:iCs/>
                <w:strike/>
                <w:color w:val="002060"/>
                <w:szCs w:val="22"/>
              </w:rPr>
            </w:pPr>
          </w:p>
          <w:p w14:paraId="249F578D" w14:textId="13FE28D2" w:rsidR="007C686F" w:rsidRDefault="003D5911" w:rsidP="007C686F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</w:pPr>
            <w:r w:rsidRPr="003D5911"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  <w:t>Cumplimiento y presencia en el PASEG de los principios y valores declarados en el PEI.</w:t>
            </w:r>
          </w:p>
          <w:p w14:paraId="1870CE4B" w14:textId="77777777" w:rsidR="007C686F" w:rsidRDefault="007C686F" w:rsidP="007C686F">
            <w:pPr>
              <w:pStyle w:val="Prrafodelista"/>
              <w:spacing w:line="276" w:lineRule="auto"/>
              <w:jc w:val="both"/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</w:pPr>
          </w:p>
          <w:p w14:paraId="5C10708A" w14:textId="3AA6CA18" w:rsidR="007C686F" w:rsidRDefault="003D5911" w:rsidP="007C686F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</w:pPr>
            <w:r w:rsidRPr="007C686F"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  <w:t>Coherencia con la planificación y cumplimiento de las acciones comprometidas en el ámbito de convivencia escolar en el PME.</w:t>
            </w:r>
          </w:p>
          <w:p w14:paraId="2BA3D310" w14:textId="77777777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</w:pPr>
          </w:p>
          <w:p w14:paraId="38666C46" w14:textId="212C27E5" w:rsidR="007C686F" w:rsidRDefault="003D5911" w:rsidP="007C686F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</w:pPr>
            <w:r w:rsidRPr="007C686F"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  <w:t>Coherencia con el RIE en relación a las regulaciones referidas al ámbito de la Afectividad, sexualidad y género; normas, descripción de faltas, procedimientos y protocolos de actuación.</w:t>
            </w:r>
          </w:p>
          <w:p w14:paraId="3603386F" w14:textId="77777777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</w:pPr>
          </w:p>
          <w:p w14:paraId="69CACA8A" w14:textId="68B93D02" w:rsidR="003D5911" w:rsidRDefault="003D5911" w:rsidP="007C686F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</w:pPr>
            <w:r w:rsidRPr="007C686F"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  <w:lastRenderedPageBreak/>
              <w:t>Coherencia con los protocolos de acción establecidos en el RIE y demás documentos del establecimiento educacional.</w:t>
            </w:r>
          </w:p>
          <w:p w14:paraId="25666C1D" w14:textId="77777777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</w:pPr>
          </w:p>
          <w:p w14:paraId="23C8F25E" w14:textId="6D07DE3C" w:rsidR="003D5911" w:rsidRDefault="003D5911" w:rsidP="007C686F">
            <w:pPr>
              <w:pStyle w:val="Prrafodelista"/>
              <w:numPr>
                <w:ilvl w:val="0"/>
                <w:numId w:val="11"/>
              </w:numPr>
              <w:spacing w:line="276" w:lineRule="auto"/>
              <w:jc w:val="both"/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</w:pPr>
            <w:r w:rsidRPr="003D5911">
              <w:rPr>
                <w:rFonts w:ascii="Verdana" w:hAnsi="Verdana" w:cstheme="minorHAnsi"/>
                <w:i/>
                <w:color w:val="7F7F7F" w:themeColor="text1" w:themeTint="80"/>
                <w:szCs w:val="22"/>
              </w:rPr>
              <w:t>Coherencia con las definiciones de convivencia con los diferentes documentos del establecimiento.</w:t>
            </w:r>
          </w:p>
          <w:p w14:paraId="3ED4C826" w14:textId="77777777" w:rsidR="007C686F" w:rsidRPr="007C686F" w:rsidRDefault="007C686F" w:rsidP="007C686F">
            <w:pPr>
              <w:pStyle w:val="Prrafodelista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61E59011" w14:textId="02968CB6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64A0DCA2" w14:textId="0A3D2DBD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681071F1" w14:textId="59F012ED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6A12E8E9" w14:textId="727E122D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698C38E3" w14:textId="436F5613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2145E92D" w14:textId="120F27C3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6A751118" w14:textId="281DBAD5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1795538D" w14:textId="56B2F75A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2AC81B34" w14:textId="59C855C2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31654539" w14:textId="77777777" w:rsidR="007C686F" w:rsidRPr="007C686F" w:rsidRDefault="007C686F" w:rsidP="007C686F">
            <w:pPr>
              <w:spacing w:line="276" w:lineRule="auto"/>
              <w:jc w:val="both"/>
              <w:rPr>
                <w:rFonts w:ascii="Verdana" w:hAnsi="Verdana" w:cstheme="minorHAnsi"/>
                <w:iCs/>
                <w:color w:val="7F7F7F" w:themeColor="text1" w:themeTint="80"/>
                <w:szCs w:val="22"/>
              </w:rPr>
            </w:pPr>
          </w:p>
          <w:p w14:paraId="6F06B8A4" w14:textId="77777777" w:rsidR="003D5911" w:rsidRPr="007C686F" w:rsidRDefault="003D5911" w:rsidP="00EF700A">
            <w:pPr>
              <w:rPr>
                <w:iCs/>
                <w:szCs w:val="22"/>
              </w:rPr>
            </w:pPr>
          </w:p>
          <w:p w14:paraId="6FE66A21" w14:textId="77777777" w:rsidR="003D5911" w:rsidRPr="007C686F" w:rsidRDefault="003D5911" w:rsidP="00EF700A">
            <w:pPr>
              <w:rPr>
                <w:iCs/>
                <w:szCs w:val="22"/>
                <w:lang w:val="es-ES_tradnl"/>
              </w:rPr>
            </w:pPr>
          </w:p>
          <w:p w14:paraId="75826C3F" w14:textId="77777777" w:rsidR="003D5911" w:rsidRPr="007C686F" w:rsidRDefault="003D5911" w:rsidP="00EF700A">
            <w:pPr>
              <w:rPr>
                <w:iCs/>
                <w:szCs w:val="22"/>
                <w:lang w:val="es-ES_tradnl"/>
              </w:rPr>
            </w:pPr>
          </w:p>
          <w:p w14:paraId="277F9B42" w14:textId="77777777" w:rsidR="003D5911" w:rsidRDefault="003D5911" w:rsidP="00EF700A">
            <w:pPr>
              <w:rPr>
                <w:rFonts w:cstheme="minorHAnsi"/>
                <w:szCs w:val="22"/>
              </w:rPr>
            </w:pPr>
          </w:p>
        </w:tc>
      </w:tr>
    </w:tbl>
    <w:p w14:paraId="6B6077C4" w14:textId="476CAD4F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2F419B39" w14:textId="30858761" w:rsidR="00091107" w:rsidRDefault="00BF6214" w:rsidP="006D2314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A75607" wp14:editId="1FEDA146">
                <wp:simplePos x="0" y="0"/>
                <wp:positionH relativeFrom="column">
                  <wp:posOffset>5715</wp:posOffset>
                </wp:positionH>
                <wp:positionV relativeFrom="paragraph">
                  <wp:posOffset>104775</wp:posOffset>
                </wp:positionV>
                <wp:extent cx="5595968" cy="749300"/>
                <wp:effectExtent l="0" t="0" r="5080" b="1270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5968" cy="749300"/>
                          <a:chOff x="0" y="0"/>
                          <a:chExt cx="5595968" cy="578243"/>
                        </a:xfrm>
                      </wpg:grpSpPr>
                      <wps:wsp>
                        <wps:cNvPr id="24" name="Rectángulo 24"/>
                        <wps:cNvSpPr/>
                        <wps:spPr>
                          <a:xfrm>
                            <a:off x="567403" y="0"/>
                            <a:ext cx="5028565" cy="573405"/>
                          </a:xfrm>
                          <a:prstGeom prst="rect">
                            <a:avLst/>
                          </a:prstGeom>
                          <a:solidFill>
                            <a:srgbClr val="E8455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760288" w14:textId="487382AE" w:rsidR="001F194C" w:rsidRPr="003D5911" w:rsidRDefault="001F194C" w:rsidP="001F194C">
                              <w:pPr>
                                <w:spacing w:line="276" w:lineRule="auto"/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es-E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</w:rPr>
                                <w:t>ASPECTOS FORMALES A CONSIDERAR EN LA CONSTRUCCIÓN</w:t>
                              </w:r>
                              <w:r w:rsidR="00485BEB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DEL</w:t>
                              </w:r>
                              <w:r w:rsidRPr="003D5911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es-ES"/>
                                </w:rPr>
                                <w:t xml:space="preserve"> PLAN </w:t>
                              </w:r>
                              <w:r w:rsidR="006D51C3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lang w:val="es-ES"/>
                                </w:rPr>
                                <w:t>DE AFECTIVIDAD, SEXUALIDAD Y EQUIDAD DE GENERO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ángulo 27"/>
                        <wps:cNvSpPr/>
                        <wps:spPr>
                          <a:xfrm>
                            <a:off x="0" y="12700"/>
                            <a:ext cx="573405" cy="5655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84556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23D1B1" w14:textId="2E455BBB" w:rsidR="00BB54CB" w:rsidRPr="00BB54CB" w:rsidRDefault="00BB54CB" w:rsidP="00BB54C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E84556"/>
                                  <w:sz w:val="56"/>
                                  <w:szCs w:val="56"/>
                                  <w:lang w:val="es-ES"/>
                                </w:rPr>
                              </w:pPr>
                              <w:r w:rsidRPr="00BB54CB">
                                <w:rPr>
                                  <w:rFonts w:ascii="Verdana" w:hAnsi="Verdana"/>
                                  <w:b/>
                                  <w:bCs/>
                                  <w:color w:val="E84556"/>
                                  <w:sz w:val="56"/>
                                  <w:szCs w:val="56"/>
                                  <w:lang w:val="es-E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75607" id="Grupo 7" o:spid="_x0000_s1036" style="position:absolute;left:0;text-align:left;margin-left:.45pt;margin-top:8.25pt;width:440.65pt;height:59pt;z-index:251685888;mso-height-relative:margin" coordsize="55959,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">
                <v:rect id="Rectángulo 24" o:spid="_x0000_s1037" style="position:absolute;left:5674;width:50285;height:5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" fillcolor="#e84556" stroked="f" strokeweight="1pt">
                  <v:textbox>
                    <w:txbxContent>
                      <w:p w14:paraId="32760288" w14:textId="487382AE" w:rsidR="001F194C" w:rsidRPr="003D5911" w:rsidRDefault="001F194C" w:rsidP="001F194C">
                        <w:pPr>
                          <w:spacing w:line="276" w:lineRule="auto"/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:lang w:val="es-ES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1"/>
                            <w:szCs w:val="21"/>
                          </w:rPr>
                          <w:t>ASPECTOS FORMALES A CONSIDERAR EN LA CONSTRUCCIÓN</w:t>
                        </w:r>
                        <w:r w:rsidR="00485BEB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1"/>
                            <w:szCs w:val="21"/>
                          </w:rPr>
                          <w:t xml:space="preserve"> DEL</w:t>
                        </w:r>
                        <w:r w:rsidRPr="003D5911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:lang w:val="es-ES"/>
                          </w:rPr>
                          <w:t xml:space="preserve"> PLAN </w:t>
                        </w:r>
                        <w:r w:rsidR="006D51C3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:lang w:val="es-ES"/>
                          </w:rPr>
                          <w:t>DE AFECTIVIDAD, SEXUALIDAD Y EQUIDAD DE GENERO</w:t>
                        </w:r>
                      </w:p>
                    </w:txbxContent>
                  </v:textbox>
                </v:rect>
                <v:rect id="Rectángulo 27" o:spid="_x0000_s1038" style="position:absolute;top:127;width:5734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" filled="f" strokecolor="#e84556" strokeweight="1.5pt">
                  <v:stroke dashstyle="dash"/>
                  <v:textbox>
                    <w:txbxContent>
                      <w:p w14:paraId="6123D1B1" w14:textId="2E455BBB" w:rsidR="00BB54CB" w:rsidRPr="00BB54CB" w:rsidRDefault="00BB54CB" w:rsidP="00BB54CB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E84556"/>
                            <w:sz w:val="56"/>
                            <w:szCs w:val="56"/>
                            <w:lang w:val="es-ES"/>
                          </w:rPr>
                        </w:pPr>
                        <w:r w:rsidRPr="00BB54CB">
                          <w:rPr>
                            <w:rFonts w:ascii="Verdana" w:hAnsi="Verdana"/>
                            <w:b/>
                            <w:bCs/>
                            <w:color w:val="E84556"/>
                            <w:sz w:val="56"/>
                            <w:szCs w:val="56"/>
                            <w:lang w:val="es-ES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0B2564C" w14:textId="361509A6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756D8248" w14:textId="052C0436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04AA4F6E" w14:textId="14B5F133" w:rsidR="003E78C3" w:rsidRPr="00485BEB" w:rsidRDefault="003E78C3" w:rsidP="00485BEB">
      <w:pPr>
        <w:spacing w:line="276" w:lineRule="auto"/>
        <w:jc w:val="both"/>
        <w:rPr>
          <w:rFonts w:ascii="Verdana" w:hAnsi="Verdana"/>
          <w:color w:val="404040" w:themeColor="text1" w:themeTint="BF"/>
        </w:rPr>
      </w:pPr>
    </w:p>
    <w:tbl>
      <w:tblPr>
        <w:tblStyle w:val="Tablaconcuadrcula"/>
        <w:tblW w:w="0" w:type="auto"/>
        <w:tblBorders>
          <w:top w:val="single" w:sz="18" w:space="0" w:color="E84556"/>
          <w:left w:val="single" w:sz="18" w:space="0" w:color="E84556"/>
          <w:bottom w:val="single" w:sz="18" w:space="0" w:color="E84556"/>
          <w:right w:val="single" w:sz="18" w:space="0" w:color="E84556"/>
          <w:insideH w:val="single" w:sz="18" w:space="0" w:color="E84556"/>
          <w:insideV w:val="single" w:sz="18" w:space="0" w:color="E84556"/>
        </w:tblBorders>
        <w:tblLook w:val="04A0" w:firstRow="1" w:lastRow="0" w:firstColumn="1" w:lastColumn="0" w:noHBand="0" w:noVBand="1"/>
      </w:tblPr>
      <w:tblGrid>
        <w:gridCol w:w="8792"/>
      </w:tblGrid>
      <w:tr w:rsidR="00485BEB" w:rsidRPr="00485BEB" w14:paraId="412D30E2" w14:textId="77777777" w:rsidTr="00BB54CB">
        <w:trPr>
          <w:trHeight w:val="2683"/>
        </w:trPr>
        <w:tc>
          <w:tcPr>
            <w:tcW w:w="8792" w:type="dxa"/>
          </w:tcPr>
          <w:p w14:paraId="3A649ECF" w14:textId="02CDA117" w:rsidR="00485BEB" w:rsidRPr="00485BEB" w:rsidRDefault="00485BEB" w:rsidP="00485BEB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485BEB">
              <w:rPr>
                <w:rFonts w:ascii="Verdana" w:hAnsi="Verdana"/>
                <w:i/>
                <w:iCs/>
                <w:color w:val="808080" w:themeColor="background1" w:themeShade="80"/>
              </w:rPr>
              <w:t>Describa la forma de participación de la comunidad educativa y el consejo escolar en la construcción del Plan de Afectividad, sexualidad y equidad de género.</w:t>
            </w:r>
          </w:p>
        </w:tc>
      </w:tr>
      <w:tr w:rsidR="00485BEB" w14:paraId="42D0DF23" w14:textId="77777777" w:rsidTr="00BB54CB">
        <w:trPr>
          <w:trHeight w:val="2683"/>
        </w:trPr>
        <w:tc>
          <w:tcPr>
            <w:tcW w:w="8792" w:type="dxa"/>
          </w:tcPr>
          <w:p w14:paraId="7CEDD35F" w14:textId="77777777" w:rsidR="00485BEB" w:rsidRPr="00485BEB" w:rsidRDefault="00485BEB" w:rsidP="00485BEB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485BEB">
              <w:rPr>
                <w:rFonts w:ascii="Verdana" w:hAnsi="Verdana"/>
                <w:i/>
                <w:iCs/>
                <w:color w:val="808080" w:themeColor="background1" w:themeShade="80"/>
              </w:rPr>
              <w:lastRenderedPageBreak/>
              <w:t xml:space="preserve">Describa los procesos de validación y socialización del Plan de Afectividad, sexualidad y equidad de género en su establecimiento, al inicio de cada año escolar. </w:t>
            </w:r>
          </w:p>
          <w:p w14:paraId="4AD2EEBA" w14:textId="77777777" w:rsidR="00485BEB" w:rsidRPr="00485BEB" w:rsidRDefault="00485BEB" w:rsidP="00485BEB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191D424B" w14:textId="77777777" w:rsidR="00485BEB" w:rsidRPr="00485BEB" w:rsidRDefault="00485BEB" w:rsidP="00485BEB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485BEB">
              <w:rPr>
                <w:rFonts w:ascii="Verdana" w:hAnsi="Verdana"/>
                <w:i/>
                <w:iCs/>
                <w:color w:val="808080" w:themeColor="background1" w:themeShade="80"/>
              </w:rPr>
              <w:t xml:space="preserve">Ejemplos: </w:t>
            </w:r>
          </w:p>
          <w:p w14:paraId="7D1259CC" w14:textId="77777777" w:rsidR="00485BEB" w:rsidRDefault="00485BEB" w:rsidP="00485BEB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485BEB">
              <w:rPr>
                <w:rFonts w:ascii="Verdana" w:hAnsi="Verdana"/>
                <w:i/>
                <w:iCs/>
                <w:color w:val="808080" w:themeColor="background1" w:themeShade="80"/>
              </w:rPr>
              <w:t>Actas del Consejo Escolar, página www. Agenda escolar, ficheros, circulares. También debe estar disponible para cualquier visita de supervisión que se realice al establecimiento</w:t>
            </w:r>
          </w:p>
          <w:p w14:paraId="16AD45B6" w14:textId="77777777" w:rsidR="00485BEB" w:rsidRDefault="00485BEB" w:rsidP="00485BEB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7DB92517" w14:textId="440BE06B" w:rsidR="00485BEB" w:rsidRPr="00485BEB" w:rsidRDefault="00485BEB" w:rsidP="00485BEB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</w:tc>
      </w:tr>
      <w:tr w:rsidR="00485BEB" w14:paraId="2C4E639B" w14:textId="77777777" w:rsidTr="00BB54CB">
        <w:trPr>
          <w:trHeight w:val="2683"/>
        </w:trPr>
        <w:tc>
          <w:tcPr>
            <w:tcW w:w="8792" w:type="dxa"/>
          </w:tcPr>
          <w:p w14:paraId="20D7F0CD" w14:textId="77777777" w:rsidR="00485BEB" w:rsidRPr="00485BEB" w:rsidRDefault="00485BEB" w:rsidP="00485BEB">
            <w:pPr>
              <w:spacing w:line="276" w:lineRule="auto"/>
              <w:jc w:val="both"/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</w:pPr>
            <w:r w:rsidRPr="00485BEB">
              <w:rPr>
                <w:rFonts w:ascii="Verdana" w:hAnsi="Verdana"/>
                <w:bCs/>
                <w:i/>
                <w:iCs/>
                <w:color w:val="808080" w:themeColor="background1" w:themeShade="80"/>
              </w:rPr>
              <w:t>Si el Plan de Gestión de Afectividad, sexualidad y equidad de género se apoya con el diseño de matrices para su desarrollo, revise que estas contengan los elementos básicos descritos en los ejemplos de la matriz general y del cronograma anual.</w:t>
            </w:r>
          </w:p>
          <w:p w14:paraId="620D1E40" w14:textId="77777777" w:rsidR="00485BEB" w:rsidRPr="00485BEB" w:rsidRDefault="00485BEB" w:rsidP="00485BEB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</w:tc>
      </w:tr>
      <w:tr w:rsidR="00485BEB" w14:paraId="52BAFCAC" w14:textId="77777777" w:rsidTr="00BB54CB">
        <w:trPr>
          <w:trHeight w:val="2683"/>
        </w:trPr>
        <w:tc>
          <w:tcPr>
            <w:tcW w:w="8792" w:type="dxa"/>
          </w:tcPr>
          <w:p w14:paraId="31ADFC51" w14:textId="77777777" w:rsidR="00485BEB" w:rsidRPr="00485BEB" w:rsidRDefault="00485BEB" w:rsidP="00485BEB">
            <w:pPr>
              <w:pStyle w:val="Prrafodelista"/>
              <w:spacing w:line="276" w:lineRule="auto"/>
              <w:ind w:left="0"/>
              <w:rPr>
                <w:rFonts w:ascii="Verdana" w:hAnsi="Verdana" w:cstheme="minorHAnsi"/>
                <w:bCs/>
                <w:i/>
                <w:iCs/>
                <w:color w:val="808080" w:themeColor="background1" w:themeShade="80"/>
                <w:szCs w:val="22"/>
              </w:rPr>
            </w:pPr>
            <w:r w:rsidRPr="00485BEB">
              <w:rPr>
                <w:rFonts w:ascii="Verdana" w:hAnsi="Verdana" w:cstheme="minorHAnsi"/>
                <w:bCs/>
                <w:i/>
                <w:iCs/>
                <w:color w:val="808080" w:themeColor="background1" w:themeShade="80"/>
                <w:szCs w:val="22"/>
              </w:rPr>
              <w:t>Al finalizar la construcción del Plan de Afectividad, sexualidad y equidad de género, revise la redacción, de modo que esta sea clara y comprensible.</w:t>
            </w:r>
          </w:p>
          <w:p w14:paraId="564FE96E" w14:textId="77777777" w:rsidR="00485BEB" w:rsidRPr="00485BEB" w:rsidRDefault="00485BEB" w:rsidP="00485BEB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</w:tc>
      </w:tr>
    </w:tbl>
    <w:p w14:paraId="2ADA5343" w14:textId="312049EB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18CC6273" w14:textId="02ECA64A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4BB40A6C" w14:textId="5500AB26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p w14:paraId="15B2C073" w14:textId="058DC7FC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p w14:paraId="2B3DB79C" w14:textId="79B9A3D3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p w14:paraId="61CED2C8" w14:textId="567929AE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p w14:paraId="0140EF0D" w14:textId="331F7C59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p w14:paraId="59F225C4" w14:textId="77777777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p w14:paraId="6054BF04" w14:textId="06F3404E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77831305" w14:textId="3EC08B45" w:rsidR="00091107" w:rsidRDefault="00091107" w:rsidP="006D2314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65EA7CB" wp14:editId="1DEE815D">
                <wp:simplePos x="0" y="0"/>
                <wp:positionH relativeFrom="column">
                  <wp:posOffset>3810</wp:posOffset>
                </wp:positionH>
                <wp:positionV relativeFrom="paragraph">
                  <wp:posOffset>15875</wp:posOffset>
                </wp:positionV>
                <wp:extent cx="5595620" cy="577850"/>
                <wp:effectExtent l="12700" t="0" r="5080" b="1905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5620" cy="577850"/>
                          <a:chOff x="0" y="0"/>
                          <a:chExt cx="5595968" cy="578243"/>
                        </a:xfrm>
                      </wpg:grpSpPr>
                      <wps:wsp>
                        <wps:cNvPr id="30" name="Rectángulo 30"/>
                        <wps:cNvSpPr/>
                        <wps:spPr>
                          <a:xfrm>
                            <a:off x="567403" y="0"/>
                            <a:ext cx="5028565" cy="573405"/>
                          </a:xfrm>
                          <a:prstGeom prst="rect">
                            <a:avLst/>
                          </a:prstGeom>
                          <a:solidFill>
                            <a:srgbClr val="F2AF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5DD964" w14:textId="72E62C06" w:rsidR="00BB54CB" w:rsidRPr="00AE6CE1" w:rsidRDefault="00BB54CB" w:rsidP="00BB54CB">
                              <w:pPr>
                                <w:spacing w:line="276" w:lineRule="auto"/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AE6CE1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FASES DE CONSTRUCCIÓN DEL</w:t>
                              </w:r>
                              <w:r w:rsidRPr="00AE6CE1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s-ES"/>
                                </w:rPr>
                                <w:t xml:space="preserve"> PLAN DE AFECTIVIDAD,</w:t>
                              </w:r>
                              <w:r w:rsidR="00AE6CE1" w:rsidRPr="00AE6CE1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r w:rsidRPr="00AE6CE1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s-ES"/>
                                </w:rPr>
                                <w:t>SEXUALIDAD Y EQUIDAD DE GÉNERO</w:t>
                              </w:r>
                              <w:r w:rsidR="00AE6CE1" w:rsidRPr="00AE6CE1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es-ES"/>
                                </w:rPr>
                                <w:t>, Y CREACIÓN DE MATRICES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ángulo 32"/>
                        <wps:cNvSpPr/>
                        <wps:spPr>
                          <a:xfrm>
                            <a:off x="0" y="12700"/>
                            <a:ext cx="573405" cy="5655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AF34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6BCA9" w14:textId="0D3646CE" w:rsidR="00BB54CB" w:rsidRPr="007E78D2" w:rsidRDefault="007E78D2" w:rsidP="00BB54C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F2AF34"/>
                                  <w:sz w:val="56"/>
                                  <w:szCs w:val="56"/>
                                  <w:lang w:val="es-ES"/>
                                </w:rPr>
                              </w:pPr>
                              <w:r w:rsidRPr="007E78D2">
                                <w:rPr>
                                  <w:rFonts w:ascii="Verdana" w:hAnsi="Verdana"/>
                                  <w:b/>
                                  <w:bCs/>
                                  <w:color w:val="F2AF34"/>
                                  <w:sz w:val="56"/>
                                  <w:szCs w:val="56"/>
                                  <w:lang w:val="es-E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EA7CB" id="Grupo 3" o:spid="_x0000_s1039" style="position:absolute;left:0;text-align:left;margin-left:.3pt;margin-top:1.25pt;width:440.6pt;height:45.5pt;z-index:251691008" coordsize="55959,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">
                <v:rect id="Rectángulo 30" o:spid="_x0000_s1040" style="position:absolute;left:5674;width:50285;height:5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" fillcolor="#f2af34" stroked="f" strokeweight="1pt">
                  <v:textbox>
                    <w:txbxContent>
                      <w:p w14:paraId="6B5DD964" w14:textId="72E62C06" w:rsidR="00BB54CB" w:rsidRPr="00AE6CE1" w:rsidRDefault="00BB54CB" w:rsidP="00BB54CB">
                        <w:pPr>
                          <w:spacing w:line="276" w:lineRule="auto"/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s-ES"/>
                          </w:rPr>
                        </w:pPr>
                        <w:r w:rsidRPr="00AE6CE1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FASES DE CONSTRUCCIÓN DEL</w:t>
                        </w:r>
                        <w:r w:rsidRPr="00AE6CE1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s-ES"/>
                          </w:rPr>
                          <w:t xml:space="preserve"> PLAN DE AFECTIVIDAD,</w:t>
                        </w:r>
                        <w:r w:rsidR="00AE6CE1" w:rsidRPr="00AE6CE1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r w:rsidRPr="00AE6CE1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s-ES"/>
                          </w:rPr>
                          <w:t>SEXUALIDAD Y EQUIDAD DE GÉNERO</w:t>
                        </w:r>
                        <w:r w:rsidR="00AE6CE1" w:rsidRPr="00AE6CE1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lang w:val="es-ES"/>
                          </w:rPr>
                          <w:t>, Y CREACIÓN DE MATRICES</w:t>
                        </w:r>
                      </w:p>
                    </w:txbxContent>
                  </v:textbox>
                </v:rect>
                <v:rect id="Rectángulo 32" o:spid="_x0000_s1041" style="position:absolute;top:127;width:5734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" filled="f" strokecolor="#f2af34" strokeweight="1.5pt">
                  <v:stroke dashstyle="dash"/>
                  <v:textbox>
                    <w:txbxContent>
                      <w:p w14:paraId="2BD6BCA9" w14:textId="0D3646CE" w:rsidR="00BB54CB" w:rsidRPr="007E78D2" w:rsidRDefault="007E78D2" w:rsidP="00BB54CB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F2AF34"/>
                            <w:sz w:val="56"/>
                            <w:szCs w:val="56"/>
                            <w:lang w:val="es-ES"/>
                          </w:rPr>
                        </w:pPr>
                        <w:r w:rsidRPr="007E78D2">
                          <w:rPr>
                            <w:rFonts w:ascii="Verdana" w:hAnsi="Verdana"/>
                            <w:b/>
                            <w:bCs/>
                            <w:color w:val="F2AF34"/>
                            <w:sz w:val="56"/>
                            <w:szCs w:val="56"/>
                            <w:lang w:val="es-ES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1270071" w14:textId="1048D807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p w14:paraId="55944A60" w14:textId="77777777" w:rsidR="00091107" w:rsidRDefault="00091107" w:rsidP="006D2314">
      <w:pPr>
        <w:spacing w:line="360" w:lineRule="auto"/>
        <w:jc w:val="both"/>
        <w:rPr>
          <w:rFonts w:ascii="Verdana" w:hAnsi="Verdana"/>
        </w:rPr>
      </w:pPr>
    </w:p>
    <w:tbl>
      <w:tblPr>
        <w:tblStyle w:val="Tablaconcuadrcula"/>
        <w:tblW w:w="0" w:type="auto"/>
        <w:tblBorders>
          <w:top w:val="single" w:sz="18" w:space="0" w:color="F2AF34"/>
          <w:left w:val="single" w:sz="18" w:space="0" w:color="F2AF34"/>
          <w:bottom w:val="single" w:sz="18" w:space="0" w:color="F2AF34"/>
          <w:right w:val="single" w:sz="18" w:space="0" w:color="F2AF34"/>
          <w:insideH w:val="single" w:sz="18" w:space="0" w:color="F2AF34"/>
          <w:insideV w:val="single" w:sz="18" w:space="0" w:color="F2AF34"/>
        </w:tblBorders>
        <w:tblLook w:val="04A0" w:firstRow="1" w:lastRow="0" w:firstColumn="1" w:lastColumn="0" w:noHBand="0" w:noVBand="1"/>
      </w:tblPr>
      <w:tblGrid>
        <w:gridCol w:w="8792"/>
      </w:tblGrid>
      <w:tr w:rsidR="0009459E" w14:paraId="65E066AF" w14:textId="77777777" w:rsidTr="0009459E">
        <w:tc>
          <w:tcPr>
            <w:tcW w:w="8828" w:type="dxa"/>
          </w:tcPr>
          <w:p w14:paraId="29460A42" w14:textId="77777777" w:rsidR="0009459E" w:rsidRPr="0009459E" w:rsidRDefault="0009459E" w:rsidP="0009459E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09459E">
              <w:rPr>
                <w:rFonts w:ascii="Verdana" w:hAnsi="Verdana"/>
                <w:i/>
                <w:iCs/>
                <w:color w:val="808080" w:themeColor="background1" w:themeShade="80"/>
              </w:rPr>
              <w:t>En el cuadro a continuación se aprecian las diferentes fases o etapas de la construcción del PASEG.</w:t>
            </w:r>
          </w:p>
          <w:p w14:paraId="7F045446" w14:textId="77777777" w:rsidR="0009459E" w:rsidRPr="0009459E" w:rsidRDefault="0009459E" w:rsidP="0009459E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4E4FE5E7" w14:textId="72EFAB81" w:rsidR="0009459E" w:rsidRDefault="0009459E" w:rsidP="0009459E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09459E">
              <w:rPr>
                <w:rFonts w:ascii="Verdana" w:hAnsi="Verdana"/>
                <w:i/>
                <w:iCs/>
                <w:color w:val="808080" w:themeColor="background1" w:themeShade="80"/>
              </w:rPr>
              <w:t>Señale cómo se organiza o diseña la construcción del PASEG en su establecimiento. Considere las diferentes fases o etapas en las que lo realizan:</w:t>
            </w:r>
          </w:p>
          <w:p w14:paraId="1D397CEE" w14:textId="1D93315F" w:rsidR="00B778F6" w:rsidRDefault="00625841" w:rsidP="0009459E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>
              <w:rPr>
                <w:rFonts w:ascii="Verdana" w:hAnsi="Verdana"/>
                <w:i/>
                <w:iCs/>
                <w:noProof/>
                <w:color w:val="808080" w:themeColor="background1" w:themeShade="80"/>
              </w:rPr>
              <w:drawing>
                <wp:anchor distT="0" distB="0" distL="114300" distR="114300" simplePos="0" relativeHeight="251702272" behindDoc="0" locked="0" layoutInCell="1" allowOverlap="1" wp14:anchorId="65AD431C" wp14:editId="60D30F74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13912</wp:posOffset>
                  </wp:positionV>
                  <wp:extent cx="2743200" cy="275590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5B29C" w14:textId="2D332159" w:rsidR="00B778F6" w:rsidRDefault="00B778F6" w:rsidP="0009459E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3E95A1B5" w14:textId="0A74EA3F" w:rsidR="00B778F6" w:rsidRDefault="00B778F6" w:rsidP="0009459E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1ECFBB3C" w14:textId="7F64BDD2" w:rsidR="00B778F6" w:rsidRDefault="00B778F6" w:rsidP="0009459E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3E674398" w14:textId="12817477" w:rsidR="00B778F6" w:rsidRDefault="00B778F6" w:rsidP="0009459E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084BDF57" w14:textId="6CAB0071" w:rsidR="00340691" w:rsidRDefault="00340691" w:rsidP="0009459E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7F00F519" w14:textId="5118DAA2" w:rsidR="0009459E" w:rsidRDefault="0009459E" w:rsidP="0009459E">
            <w:pPr>
              <w:spacing w:line="276" w:lineRule="auto"/>
              <w:jc w:val="both"/>
              <w:rPr>
                <w:rFonts w:ascii="Verdana" w:hAnsi="Verdana"/>
              </w:rPr>
            </w:pPr>
          </w:p>
          <w:p w14:paraId="220EFA61" w14:textId="77777777" w:rsidR="0009459E" w:rsidRDefault="0009459E" w:rsidP="0009459E">
            <w:pPr>
              <w:spacing w:line="276" w:lineRule="auto"/>
              <w:jc w:val="both"/>
              <w:rPr>
                <w:rFonts w:ascii="Verdana" w:hAnsi="Verdana"/>
              </w:rPr>
            </w:pPr>
          </w:p>
          <w:p w14:paraId="51B96F1C" w14:textId="77777777" w:rsidR="0009459E" w:rsidRDefault="0009459E" w:rsidP="0009459E">
            <w:pPr>
              <w:spacing w:line="276" w:lineRule="auto"/>
              <w:jc w:val="both"/>
              <w:rPr>
                <w:rFonts w:ascii="Verdana" w:hAnsi="Verdana"/>
              </w:rPr>
            </w:pPr>
          </w:p>
          <w:p w14:paraId="19B629C7" w14:textId="77777777" w:rsidR="0009459E" w:rsidRDefault="0009459E" w:rsidP="0009459E">
            <w:pPr>
              <w:spacing w:line="276" w:lineRule="auto"/>
              <w:jc w:val="both"/>
              <w:rPr>
                <w:rFonts w:ascii="Verdana" w:hAnsi="Verdana"/>
              </w:rPr>
            </w:pPr>
          </w:p>
          <w:p w14:paraId="4B749DE6" w14:textId="77777777" w:rsidR="0009459E" w:rsidRDefault="0009459E" w:rsidP="0009459E">
            <w:pPr>
              <w:spacing w:line="276" w:lineRule="auto"/>
              <w:jc w:val="both"/>
              <w:rPr>
                <w:rFonts w:ascii="Verdana" w:hAnsi="Verdana"/>
              </w:rPr>
            </w:pPr>
          </w:p>
          <w:p w14:paraId="019CFB81" w14:textId="77777777" w:rsidR="00B778F6" w:rsidRDefault="00B778F6" w:rsidP="0009459E">
            <w:pPr>
              <w:spacing w:line="276" w:lineRule="auto"/>
              <w:jc w:val="both"/>
              <w:rPr>
                <w:rFonts w:ascii="Verdana" w:hAnsi="Verdana"/>
              </w:rPr>
            </w:pPr>
          </w:p>
          <w:p w14:paraId="3A545C20" w14:textId="77777777" w:rsidR="00B778F6" w:rsidRDefault="00B778F6" w:rsidP="0009459E">
            <w:pPr>
              <w:spacing w:line="276" w:lineRule="auto"/>
              <w:jc w:val="both"/>
              <w:rPr>
                <w:rFonts w:ascii="Verdana" w:hAnsi="Verdana"/>
              </w:rPr>
            </w:pPr>
          </w:p>
          <w:p w14:paraId="7269F4C7" w14:textId="4D2CF497" w:rsidR="00B778F6" w:rsidRDefault="00B778F6" w:rsidP="0009459E">
            <w:pPr>
              <w:spacing w:line="276" w:lineRule="auto"/>
              <w:jc w:val="both"/>
              <w:rPr>
                <w:rFonts w:ascii="Verdana" w:hAnsi="Verdana"/>
              </w:rPr>
            </w:pPr>
          </w:p>
        </w:tc>
      </w:tr>
      <w:tr w:rsidR="0009459E" w14:paraId="0A4512AA" w14:textId="77777777" w:rsidTr="00340691">
        <w:tc>
          <w:tcPr>
            <w:tcW w:w="8828" w:type="dxa"/>
            <w:tcBorders>
              <w:bottom w:val="single" w:sz="18" w:space="0" w:color="F2AF34"/>
            </w:tcBorders>
          </w:tcPr>
          <w:p w14:paraId="33BCB6FD" w14:textId="6BE27E20" w:rsidR="0009459E" w:rsidRPr="00340691" w:rsidRDefault="0009459E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 xml:space="preserve">Sugerencias y recomendaciones para realizar matrices en la construcción, se recomienda: </w:t>
            </w:r>
          </w:p>
          <w:p w14:paraId="69C4D3E3" w14:textId="77777777" w:rsidR="0009459E" w:rsidRPr="00340691" w:rsidRDefault="0009459E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</w:p>
          <w:p w14:paraId="3F018C59" w14:textId="3B620B4A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>Considerar los objetivos generales y específicos del PASEG.</w:t>
            </w:r>
          </w:p>
          <w:p w14:paraId="397206DA" w14:textId="497AD538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>Priorizar los objetivos, acciones y metas a lograr.</w:t>
            </w:r>
          </w:p>
          <w:p w14:paraId="667DAED6" w14:textId="060AEE8A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>Considerar en su redacción, los principios y enfoques del marco conceptual que adhiere el establecimiento en la fundamentación de las acciones y actividades.</w:t>
            </w:r>
          </w:p>
          <w:p w14:paraId="7EA9392E" w14:textId="670DE0AD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 xml:space="preserve">Realizar la planificación propiamente del Plan de Gestión tanto en su forma o fase estratégica de largo plazo (4 años), bajándola a un cronograma anual que incluya los componentes necesarios (objetivos, actividades, responsables, fechas y evidencia). </w:t>
            </w:r>
          </w:p>
          <w:p w14:paraId="3D039A10" w14:textId="404AAAF2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lastRenderedPageBreak/>
              <w:t>Dentro de las actividades a realizar, considere aquellas preventivas, proactivas y reactivas, que promueven</w:t>
            </w:r>
            <w:r w:rsidR="00A62794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 xml:space="preserve"> una convivencia diversa y pluralista</w:t>
            </w: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 xml:space="preserve">. </w:t>
            </w:r>
          </w:p>
          <w:p w14:paraId="4E3A377F" w14:textId="2AA44A58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>Considerar la promoción y difusión del plan incentivando el conocimiento, compromiso y responsabilidad de acuerdo a los roles y funciones que les correspondan a los diferentes actores del establecimiento.</w:t>
            </w:r>
          </w:p>
          <w:p w14:paraId="2A6FDB41" w14:textId="35E38BBE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>Considerar la forma en que se realizará el seguimiento o monitoreo de las acciones comprometidas.</w:t>
            </w:r>
          </w:p>
          <w:p w14:paraId="203B1778" w14:textId="0FC288B8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 xml:space="preserve">Considerar y fijar la forma, el momento y las personas para llevar a cabo las evaluaciones del plan, en la modalidad del establecimiento escolar y que permita verificar el cumplimiento de los objetivos, estrategias, acciones y componentes del Plan de Afectividad, sexualidad y equidad de género.  </w:t>
            </w:r>
          </w:p>
          <w:p w14:paraId="16001BAE" w14:textId="7068A6A2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>Planificar y recabar siempre las evidencias del cumplimiento de las actividades y acciones previstas en el plan.</w:t>
            </w:r>
          </w:p>
          <w:p w14:paraId="1A59C90C" w14:textId="77777777" w:rsidR="0009459E" w:rsidRPr="00340691" w:rsidRDefault="0009459E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lang w:val="es-ES_tradnl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  <w:lang w:val="es-ES_tradnl"/>
              </w:rPr>
              <w:t>Desarrollar al interior del establecimiento una cultura de evaluación sencilla de cada actividad planificada que fue realizada, para considerarla en los próximos planes y en los informes sobre lo ejecutado en el establecimiento escolar. Puede generarse un formato simple que ayude a este fin.</w:t>
            </w:r>
          </w:p>
          <w:p w14:paraId="0B760625" w14:textId="77777777" w:rsidR="00340691" w:rsidRDefault="00340691" w:rsidP="00340691">
            <w:pPr>
              <w:pStyle w:val="Prrafodelista"/>
              <w:spacing w:line="276" w:lineRule="auto"/>
              <w:jc w:val="both"/>
              <w:rPr>
                <w:rFonts w:ascii="Verdana" w:hAnsi="Verdana"/>
                <w:i/>
                <w:iCs/>
                <w:lang w:val="es-ES_tradnl"/>
              </w:rPr>
            </w:pPr>
          </w:p>
          <w:p w14:paraId="6CD03318" w14:textId="0182A163" w:rsidR="00340691" w:rsidRPr="00340691" w:rsidRDefault="00340691" w:rsidP="00340691">
            <w:pPr>
              <w:pStyle w:val="Prrafodelista"/>
              <w:spacing w:line="276" w:lineRule="auto"/>
              <w:jc w:val="both"/>
              <w:rPr>
                <w:rFonts w:ascii="Verdana" w:hAnsi="Verdana"/>
                <w:i/>
                <w:iCs/>
                <w:lang w:val="es-ES_tradnl"/>
              </w:rPr>
            </w:pPr>
          </w:p>
        </w:tc>
      </w:tr>
      <w:tr w:rsidR="0009459E" w14:paraId="1D166244" w14:textId="77777777" w:rsidTr="009E066F">
        <w:trPr>
          <w:trHeight w:val="391"/>
        </w:trPr>
        <w:tc>
          <w:tcPr>
            <w:tcW w:w="8828" w:type="dxa"/>
            <w:tcBorders>
              <w:bottom w:val="single" w:sz="18" w:space="0" w:color="F2AF34"/>
            </w:tcBorders>
          </w:tcPr>
          <w:p w14:paraId="16E9A973" w14:textId="369766A5" w:rsidR="0009459E" w:rsidRPr="009E066F" w:rsidRDefault="00340691" w:rsidP="009E066F">
            <w:pPr>
              <w:spacing w:line="276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9E066F">
              <w:rPr>
                <w:rFonts w:ascii="Verdana" w:hAnsi="Verdana"/>
                <w:b/>
                <w:bCs/>
                <w:color w:val="404040" w:themeColor="text1" w:themeTint="BF"/>
              </w:rPr>
              <w:lastRenderedPageBreak/>
              <w:t>Matriz Plan de Afectividad, Sexualidad y Equidad de Género</w:t>
            </w:r>
          </w:p>
        </w:tc>
      </w:tr>
      <w:tr w:rsidR="009E066F" w14:paraId="473CA9D8" w14:textId="77777777" w:rsidTr="00B778F6">
        <w:trPr>
          <w:trHeight w:val="1526"/>
        </w:trPr>
        <w:tc>
          <w:tcPr>
            <w:tcW w:w="8828" w:type="dxa"/>
            <w:tcBorders>
              <w:bottom w:val="single" w:sz="18" w:space="0" w:color="F2AF34"/>
            </w:tcBorders>
          </w:tcPr>
          <w:p w14:paraId="02215002" w14:textId="77777777" w:rsidR="009E066F" w:rsidRPr="00340691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>Consideraciones:</w:t>
            </w:r>
          </w:p>
          <w:p w14:paraId="53071AB1" w14:textId="77777777" w:rsidR="009E066F" w:rsidRPr="00340691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 xml:space="preserve">Para desarrollar el modelo de PASEG a modo de matriz (puede ser en forma achurada), correspondiente al plan o fase estratégica de cuatro años de duración, el que debe tomar en cuenta: </w:t>
            </w:r>
          </w:p>
          <w:p w14:paraId="5297DA75" w14:textId="77777777" w:rsidR="009E066F" w:rsidRPr="00340691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26A4A966" w14:textId="77777777" w:rsidR="009E066F" w:rsidRPr="00340691" w:rsidRDefault="009E066F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 xml:space="preserve">Los objetivos generales y específicos. </w:t>
            </w:r>
          </w:p>
          <w:p w14:paraId="1603814E" w14:textId="77777777" w:rsidR="009E066F" w:rsidRPr="00340691" w:rsidRDefault="009E066F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>Las actividades, iniciativas o acciones para el desarrollo de los objetivos.</w:t>
            </w:r>
          </w:p>
          <w:p w14:paraId="1F84393F" w14:textId="77777777" w:rsidR="009E066F" w:rsidRPr="00340691" w:rsidRDefault="009E066F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>Los recursos necesarios para su ejecución (articulado con el PME).</w:t>
            </w:r>
          </w:p>
          <w:p w14:paraId="2E94EA4C" w14:textId="77777777" w:rsidR="009E066F" w:rsidRPr="00340691" w:rsidRDefault="009E066F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>Los plazos para las acciones, determinando fechas de inicio y término.</w:t>
            </w:r>
          </w:p>
          <w:p w14:paraId="21ED393B" w14:textId="77777777" w:rsidR="009E066F" w:rsidRPr="00340691" w:rsidRDefault="009E066F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>Los encargados o responsables de la ejecución de las acciones.</w:t>
            </w:r>
          </w:p>
          <w:p w14:paraId="24B95B2F" w14:textId="77777777" w:rsidR="009E066F" w:rsidRPr="00340691" w:rsidRDefault="009E066F" w:rsidP="00340691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lastRenderedPageBreak/>
              <w:t>Establecer los medios de verificación o evidencias para chequear su implementación.</w:t>
            </w:r>
          </w:p>
          <w:p w14:paraId="49E99AE6" w14:textId="77777777" w:rsidR="009E066F" w:rsidRPr="00B778F6" w:rsidRDefault="009E066F" w:rsidP="00B778F6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rFonts w:ascii="Verdana" w:hAnsi="Verdana"/>
                <w:b/>
                <w:bCs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>Establecer el seguimiento y su evaluación</w:t>
            </w:r>
            <w:r w:rsidRPr="00B778F6">
              <w:rPr>
                <w:rFonts w:ascii="Verdana" w:hAnsi="Verdana"/>
                <w:i/>
                <w:iCs/>
                <w:color w:val="808080" w:themeColor="background1" w:themeShade="80"/>
              </w:rPr>
              <w:t>.</w:t>
            </w:r>
          </w:p>
          <w:p w14:paraId="193FF1E6" w14:textId="77777777" w:rsidR="00B778F6" w:rsidRDefault="00B778F6" w:rsidP="00B778F6">
            <w:pPr>
              <w:spacing w:line="276" w:lineRule="auto"/>
              <w:jc w:val="both"/>
              <w:rPr>
                <w:rFonts w:ascii="Verdana" w:hAnsi="Verdana"/>
                <w:b/>
                <w:bCs/>
                <w:i/>
                <w:iCs/>
                <w:color w:val="808080" w:themeColor="background1" w:themeShade="80"/>
              </w:rPr>
            </w:pPr>
          </w:p>
          <w:p w14:paraId="7A2A639E" w14:textId="756DB338" w:rsidR="00B778F6" w:rsidRPr="00B778F6" w:rsidRDefault="00B778F6" w:rsidP="00B778F6">
            <w:pPr>
              <w:spacing w:line="276" w:lineRule="auto"/>
              <w:jc w:val="both"/>
              <w:rPr>
                <w:rFonts w:ascii="Verdana" w:hAnsi="Verdana"/>
                <w:b/>
                <w:bCs/>
                <w:i/>
                <w:iCs/>
                <w:color w:val="808080" w:themeColor="background1" w:themeShade="80"/>
              </w:rPr>
            </w:pPr>
          </w:p>
        </w:tc>
      </w:tr>
      <w:tr w:rsidR="0009459E" w14:paraId="577F0A76" w14:textId="77777777" w:rsidTr="009E066F">
        <w:trPr>
          <w:trHeight w:val="391"/>
        </w:trPr>
        <w:tc>
          <w:tcPr>
            <w:tcW w:w="8828" w:type="dxa"/>
            <w:tcBorders>
              <w:top w:val="single" w:sz="18" w:space="0" w:color="F2AF34"/>
              <w:bottom w:val="single" w:sz="18" w:space="0" w:color="F2AF34"/>
            </w:tcBorders>
          </w:tcPr>
          <w:p w14:paraId="7EC49B19" w14:textId="67612399" w:rsidR="0009459E" w:rsidRPr="009E066F" w:rsidRDefault="00340691" w:rsidP="00340691">
            <w:pPr>
              <w:spacing w:line="276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9E066F">
              <w:rPr>
                <w:rFonts w:ascii="Verdana" w:hAnsi="Verdana"/>
                <w:b/>
                <w:bCs/>
                <w:color w:val="404040" w:themeColor="text1" w:themeTint="BF"/>
              </w:rPr>
              <w:lastRenderedPageBreak/>
              <w:t xml:space="preserve">Cronograma </w:t>
            </w:r>
            <w:r w:rsidR="009E066F">
              <w:rPr>
                <w:rFonts w:ascii="Verdana" w:hAnsi="Verdana"/>
                <w:b/>
                <w:bCs/>
                <w:color w:val="404040" w:themeColor="text1" w:themeTint="BF"/>
              </w:rPr>
              <w:t>A</w:t>
            </w:r>
            <w:r w:rsidRPr="009E066F">
              <w:rPr>
                <w:rFonts w:ascii="Verdana" w:hAnsi="Verdana"/>
                <w:b/>
                <w:bCs/>
                <w:color w:val="404040" w:themeColor="text1" w:themeTint="BF"/>
              </w:rPr>
              <w:t>nual</w:t>
            </w:r>
          </w:p>
        </w:tc>
      </w:tr>
      <w:tr w:rsidR="009E066F" w14:paraId="2E79FD3C" w14:textId="77777777" w:rsidTr="00340691">
        <w:trPr>
          <w:trHeight w:val="5311"/>
        </w:trPr>
        <w:tc>
          <w:tcPr>
            <w:tcW w:w="8828" w:type="dxa"/>
            <w:tcBorders>
              <w:top w:val="single" w:sz="18" w:space="0" w:color="F2AF34"/>
            </w:tcBorders>
          </w:tcPr>
          <w:p w14:paraId="7EA654DE" w14:textId="77777777" w:rsidR="009E066F" w:rsidRPr="00340691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>El PASEG tiene una bajada anual tipo cronograma que señala las semanas y meses del calendario escolar en que se desarrollarán las actividades planificadas, derivadas de la matriz del Plan de Gestión estratégico.</w:t>
            </w:r>
          </w:p>
          <w:p w14:paraId="4E12D271" w14:textId="77777777" w:rsidR="009E066F" w:rsidRPr="00340691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43201463" w14:textId="77777777" w:rsidR="009E066F" w:rsidRPr="00340691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 xml:space="preserve">Se pueden agregar acciones que pudieran ser emergentes y propias de cada año como consecuencia de la revisión o evaluación anual o de otros hechos relevantes que obliguen a planificar nuevas acciones para enfrentar otros problemas acaecidos durante el año escolar. </w:t>
            </w:r>
          </w:p>
          <w:p w14:paraId="40BB03EA" w14:textId="77777777" w:rsidR="009E066F" w:rsidRPr="00340691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49AFD9A4" w14:textId="77777777" w:rsidR="009E066F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  <w:r w:rsidRPr="00340691">
              <w:rPr>
                <w:rFonts w:ascii="Verdana" w:hAnsi="Verdana"/>
                <w:i/>
                <w:iCs/>
                <w:color w:val="808080" w:themeColor="background1" w:themeShade="80"/>
              </w:rPr>
              <w:t>En el cronograma se explicitan los objetivos de las acciones a realizar, sus encargados o responsables y las fechas de inicio y término de las acciones. Es necesario dejar evidencias de su cumplimiento a través de fotografías, evaluaciones u otros documentos que puedan servir como tales.</w:t>
            </w:r>
          </w:p>
          <w:p w14:paraId="2C57F4DE" w14:textId="77777777" w:rsidR="009E066F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1F5A7917" w14:textId="77777777" w:rsidR="009E066F" w:rsidRDefault="009E066F" w:rsidP="00340691">
            <w:pPr>
              <w:spacing w:line="276" w:lineRule="auto"/>
              <w:jc w:val="both"/>
              <w:rPr>
                <w:rFonts w:ascii="Verdana" w:hAnsi="Verdana"/>
                <w:i/>
                <w:iCs/>
                <w:color w:val="808080" w:themeColor="background1" w:themeShade="80"/>
              </w:rPr>
            </w:pPr>
          </w:p>
          <w:p w14:paraId="48C7A7B7" w14:textId="4559C153" w:rsidR="009E066F" w:rsidRPr="009E066F" w:rsidRDefault="009E066F" w:rsidP="00340691">
            <w:pPr>
              <w:spacing w:line="276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</w:rPr>
            </w:pPr>
          </w:p>
        </w:tc>
      </w:tr>
    </w:tbl>
    <w:p w14:paraId="27CF90EA" w14:textId="60F71A07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02AE6127" w14:textId="63812F7E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2A523CD5" w14:textId="77777777" w:rsidR="00585155" w:rsidRDefault="00585155" w:rsidP="006D2314">
      <w:pPr>
        <w:spacing w:line="360" w:lineRule="auto"/>
        <w:jc w:val="both"/>
        <w:rPr>
          <w:rFonts w:ascii="Verdana" w:hAnsi="Verdana"/>
        </w:rPr>
        <w:sectPr w:rsidR="00585155" w:rsidSect="00B5013F">
          <w:headerReference w:type="default" r:id="rId9"/>
          <w:footerReference w:type="even" r:id="rId10"/>
          <w:footerReference w:type="default" r:id="rId11"/>
          <w:pgSz w:w="12240" w:h="15840"/>
          <w:pgMar w:top="1417" w:right="1701" w:bottom="1417" w:left="1701" w:header="708" w:footer="708" w:gutter="0"/>
          <w:pgNumType w:start="1"/>
          <w:cols w:space="708"/>
          <w:titlePg/>
          <w:docGrid w:linePitch="360"/>
        </w:sectPr>
      </w:pPr>
    </w:p>
    <w:p w14:paraId="6E07D7E7" w14:textId="6FA0D002" w:rsidR="008169EC" w:rsidRDefault="00BF6214" w:rsidP="006D2314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58DFEE" wp14:editId="3DC98CC0">
                <wp:simplePos x="0" y="0"/>
                <wp:positionH relativeFrom="column">
                  <wp:posOffset>-2827</wp:posOffset>
                </wp:positionH>
                <wp:positionV relativeFrom="paragraph">
                  <wp:posOffset>1413</wp:posOffset>
                </wp:positionV>
                <wp:extent cx="8232427" cy="578243"/>
                <wp:effectExtent l="12700" t="0" r="0" b="1905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2427" cy="578243"/>
                          <a:chOff x="0" y="0"/>
                          <a:chExt cx="8232427" cy="578243"/>
                        </a:xfrm>
                      </wpg:grpSpPr>
                      <wps:wsp>
                        <wps:cNvPr id="33" name="Rectángulo 33"/>
                        <wps:cNvSpPr/>
                        <wps:spPr>
                          <a:xfrm>
                            <a:off x="577236" y="0"/>
                            <a:ext cx="7655191" cy="576000"/>
                          </a:xfrm>
                          <a:prstGeom prst="rect">
                            <a:avLst/>
                          </a:prstGeom>
                          <a:solidFill>
                            <a:srgbClr val="90C24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9B247" w14:textId="0C8B230D" w:rsidR="008169EC" w:rsidRPr="00585155" w:rsidRDefault="008169EC" w:rsidP="008169EC">
                              <w:pPr>
                                <w:spacing w:line="276" w:lineRule="auto"/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 w:rsidRPr="00585155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MATRIZ</w:t>
                              </w:r>
                              <w:r w:rsidR="00EA448F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85155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PARA LA CONSTRUCCIÓN DEL</w:t>
                              </w:r>
                              <w:r w:rsidRPr="00585155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s-ES"/>
                                </w:rPr>
                                <w:t xml:space="preserve"> PLAN DE AFECTIVIDAD, SEXUALIDAD Y EQUIDAD DE GÉNERO (VERSIÓN ESTRATÉGICA – 4 AÑOS)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ángulo 35"/>
                        <wps:cNvSpPr/>
                        <wps:spPr>
                          <a:xfrm>
                            <a:off x="0" y="12700"/>
                            <a:ext cx="573405" cy="5655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0C24A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FFE173" w14:textId="7E5BC55C" w:rsidR="008169EC" w:rsidRPr="008169EC" w:rsidRDefault="008169EC" w:rsidP="008169E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90C24A"/>
                                  <w:sz w:val="56"/>
                                  <w:szCs w:val="56"/>
                                  <w:lang w:val="es-ES"/>
                                </w:rPr>
                              </w:pPr>
                              <w:r w:rsidRPr="008169EC">
                                <w:rPr>
                                  <w:rFonts w:ascii="Verdana" w:hAnsi="Verdana"/>
                                  <w:b/>
                                  <w:bCs/>
                                  <w:color w:val="90C24A"/>
                                  <w:sz w:val="56"/>
                                  <w:szCs w:val="56"/>
                                  <w:lang w:val="es-E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8DFEE" id="Grupo 6" o:spid="_x0000_s1042" style="position:absolute;left:0;text-align:left;margin-left:-.2pt;margin-top:.1pt;width:648.2pt;height:45.55pt;z-index:251696128" coordsize="82324,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">
                <v:rect id="Rectángulo 33" o:spid="_x0000_s1043" style="position:absolute;left:5772;width:76552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" fillcolor="#90c24a" stroked="f" strokeweight="1pt">
                  <v:textbox>
                    <w:txbxContent>
                      <w:p w14:paraId="0859B247" w14:textId="0C8B230D" w:rsidR="008169EC" w:rsidRPr="00585155" w:rsidRDefault="008169EC" w:rsidP="008169EC">
                        <w:pPr>
                          <w:spacing w:line="276" w:lineRule="auto"/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s-ES"/>
                          </w:rPr>
                        </w:pPr>
                        <w:r w:rsidRPr="00585155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MATRIZ</w:t>
                        </w:r>
                        <w:r w:rsidR="00EA448F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585155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PARA LA CONSTRUCCIÓN DEL</w:t>
                        </w:r>
                        <w:r w:rsidRPr="00585155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s-ES"/>
                          </w:rPr>
                          <w:t xml:space="preserve"> PLAN DE AFECTIVIDAD, SEXUALIDAD Y EQUIDAD DE GÉNERO (VERSIÓN ESTRATÉGICA – 4 AÑOS)</w:t>
                        </w:r>
                      </w:p>
                    </w:txbxContent>
                  </v:textbox>
                </v:rect>
                <v:rect id="Rectángulo 35" o:spid="_x0000_s1044" style="position:absolute;top:127;width:5734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" filled="f" strokecolor="#90c24a" strokeweight="1.5pt">
                  <v:stroke dashstyle="dash"/>
                  <v:textbox>
                    <w:txbxContent>
                      <w:p w14:paraId="37FFE173" w14:textId="7E5BC55C" w:rsidR="008169EC" w:rsidRPr="008169EC" w:rsidRDefault="008169EC" w:rsidP="008169EC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90C24A"/>
                            <w:sz w:val="56"/>
                            <w:szCs w:val="56"/>
                            <w:lang w:val="es-ES"/>
                          </w:rPr>
                        </w:pPr>
                        <w:r w:rsidRPr="008169EC">
                          <w:rPr>
                            <w:rFonts w:ascii="Verdana" w:hAnsi="Verdana"/>
                            <w:b/>
                            <w:bCs/>
                            <w:color w:val="90C24A"/>
                            <w:sz w:val="56"/>
                            <w:szCs w:val="56"/>
                            <w:lang w:val="es-ES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BDF9BD" w14:textId="5622858D" w:rsidR="008169EC" w:rsidRDefault="008169EC" w:rsidP="006D2314">
      <w:pPr>
        <w:spacing w:line="360" w:lineRule="auto"/>
        <w:jc w:val="both"/>
        <w:rPr>
          <w:rFonts w:ascii="Verdana" w:hAnsi="Verdana"/>
        </w:rPr>
      </w:pPr>
    </w:p>
    <w:p w14:paraId="61558777" w14:textId="77777777" w:rsidR="008169EC" w:rsidRDefault="008169EC" w:rsidP="006D2314">
      <w:pPr>
        <w:spacing w:line="360" w:lineRule="auto"/>
        <w:jc w:val="both"/>
        <w:rPr>
          <w:rFonts w:ascii="Verdana" w:hAnsi="Verdana"/>
        </w:rPr>
      </w:pPr>
    </w:p>
    <w:tbl>
      <w:tblPr>
        <w:tblStyle w:val="Tablaconcuadrcula"/>
        <w:tblW w:w="12937" w:type="dxa"/>
        <w:tblBorders>
          <w:top w:val="single" w:sz="18" w:space="0" w:color="90C24A"/>
          <w:left w:val="single" w:sz="18" w:space="0" w:color="90C24A"/>
          <w:bottom w:val="single" w:sz="18" w:space="0" w:color="90C24A"/>
          <w:right w:val="single" w:sz="18" w:space="0" w:color="90C24A"/>
          <w:insideH w:val="single" w:sz="18" w:space="0" w:color="90C24A"/>
          <w:insideV w:val="single" w:sz="18" w:space="0" w:color="90C24A"/>
        </w:tblBorders>
        <w:tblLook w:val="04A0" w:firstRow="1" w:lastRow="0" w:firstColumn="1" w:lastColumn="0" w:noHBand="0" w:noVBand="1"/>
      </w:tblPr>
      <w:tblGrid>
        <w:gridCol w:w="1333"/>
        <w:gridCol w:w="1562"/>
        <w:gridCol w:w="1615"/>
        <w:gridCol w:w="1567"/>
        <w:gridCol w:w="1212"/>
        <w:gridCol w:w="1920"/>
        <w:gridCol w:w="1027"/>
        <w:gridCol w:w="1213"/>
        <w:gridCol w:w="1488"/>
      </w:tblGrid>
      <w:tr w:rsidR="00F77BAD" w:rsidRPr="00F77BAD" w14:paraId="43CD5C00" w14:textId="77777777" w:rsidTr="00EA448F">
        <w:trPr>
          <w:trHeight w:val="397"/>
        </w:trPr>
        <w:tc>
          <w:tcPr>
            <w:tcW w:w="12937" w:type="dxa"/>
            <w:gridSpan w:val="9"/>
            <w:tcBorders>
              <w:bottom w:val="single" w:sz="18" w:space="0" w:color="FFFFFF" w:themeColor="background1"/>
            </w:tcBorders>
            <w:shd w:val="clear" w:color="auto" w:fill="90C24A"/>
            <w:vAlign w:val="center"/>
          </w:tcPr>
          <w:p w14:paraId="51FF2222" w14:textId="03611629" w:rsidR="00585155" w:rsidRPr="00EA448F" w:rsidRDefault="00EA448F" w:rsidP="00F77BAD">
            <w:pPr>
              <w:spacing w:line="360" w:lineRule="auto"/>
              <w:rPr>
                <w:rFonts w:ascii="Verdana" w:hAnsi="Verdana"/>
                <w:b/>
                <w:bCs/>
                <w:color w:val="FFFFFF" w:themeColor="background1"/>
              </w:rPr>
            </w:pPr>
            <w:r>
              <w:rPr>
                <w:rFonts w:ascii="Verdana" w:hAnsi="Verdana"/>
                <w:b/>
                <w:bCs/>
                <w:color w:val="FFFFFF" w:themeColor="background1"/>
              </w:rPr>
              <w:t xml:space="preserve">Ejemplo de Matriz </w:t>
            </w:r>
            <w:r w:rsidRPr="00585155">
              <w:rPr>
                <w:rFonts w:ascii="Verdana" w:hAnsi="Verdana"/>
                <w:b/>
                <w:bCs/>
                <w:color w:val="FFFFFF" w:themeColor="background1"/>
                <w:sz w:val="22"/>
                <w:szCs w:val="22"/>
                <w:lang w:val="es-ES"/>
              </w:rPr>
              <w:t xml:space="preserve">Plan </w:t>
            </w:r>
            <w:r>
              <w:rPr>
                <w:rFonts w:ascii="Verdana" w:hAnsi="Verdana"/>
                <w:b/>
                <w:bCs/>
                <w:color w:val="FFFFFF" w:themeColor="background1"/>
                <w:sz w:val="22"/>
                <w:szCs w:val="22"/>
                <w:lang w:val="es-ES"/>
              </w:rPr>
              <w:t>d</w:t>
            </w:r>
            <w:r w:rsidRPr="00585155">
              <w:rPr>
                <w:rFonts w:ascii="Verdana" w:hAnsi="Verdana"/>
                <w:b/>
                <w:bCs/>
                <w:color w:val="FFFFFF" w:themeColor="background1"/>
                <w:sz w:val="22"/>
                <w:szCs w:val="22"/>
                <w:lang w:val="es-ES"/>
              </w:rPr>
              <w:t>e Afectividad, Sexualidad Y Equidad De Género</w:t>
            </w:r>
            <w:r>
              <w:rPr>
                <w:rFonts w:ascii="Verdana" w:hAnsi="Verdana"/>
                <w:b/>
                <w:bCs/>
                <w:color w:val="FFFFFF" w:themeColor="background1"/>
              </w:rPr>
              <w:t xml:space="preserve"> </w:t>
            </w:r>
          </w:p>
        </w:tc>
      </w:tr>
      <w:tr w:rsidR="00EA448F" w:rsidRPr="00F77BAD" w14:paraId="72130112" w14:textId="77777777" w:rsidTr="00EA448F">
        <w:trPr>
          <w:trHeight w:val="447"/>
        </w:trPr>
        <w:tc>
          <w:tcPr>
            <w:tcW w:w="12937" w:type="dxa"/>
            <w:gridSpan w:val="9"/>
            <w:tcBorders>
              <w:top w:val="single" w:sz="18" w:space="0" w:color="FFFFFF" w:themeColor="background1"/>
            </w:tcBorders>
            <w:shd w:val="clear" w:color="auto" w:fill="auto"/>
            <w:vAlign w:val="center"/>
          </w:tcPr>
          <w:p w14:paraId="42007037" w14:textId="77777777" w:rsidR="00EA448F" w:rsidRPr="00EA448F" w:rsidRDefault="00EA448F" w:rsidP="00F77BAD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</w:rPr>
            </w:pPr>
            <w:r w:rsidRPr="00EA448F">
              <w:rPr>
                <w:rFonts w:ascii="Verdana" w:hAnsi="Verdana"/>
                <w:b/>
                <w:bCs/>
                <w:color w:val="404040" w:themeColor="text1" w:themeTint="BF"/>
              </w:rPr>
              <w:t xml:space="preserve">Objetivos Generales del PASEG: </w:t>
            </w:r>
          </w:p>
          <w:p w14:paraId="56255AA3" w14:textId="25DDD571" w:rsidR="00EA448F" w:rsidRDefault="00EA448F" w:rsidP="00F77BAD">
            <w:pPr>
              <w:spacing w:line="360" w:lineRule="auto"/>
              <w:rPr>
                <w:rFonts w:ascii="Verdana" w:hAnsi="Verdana"/>
                <w:b/>
                <w:bCs/>
                <w:color w:val="FFFFFF" w:themeColor="background1"/>
              </w:rPr>
            </w:pPr>
          </w:p>
        </w:tc>
      </w:tr>
      <w:tr w:rsidR="00B623DE" w14:paraId="1E946A3C" w14:textId="77777777" w:rsidTr="00EA448F">
        <w:trPr>
          <w:trHeight w:val="338"/>
        </w:trPr>
        <w:tc>
          <w:tcPr>
            <w:tcW w:w="1333" w:type="dxa"/>
            <w:vMerge w:val="restart"/>
            <w:vAlign w:val="center"/>
          </w:tcPr>
          <w:p w14:paraId="384F4A30" w14:textId="4B50E802" w:rsidR="00B623DE" w:rsidRPr="00B623DE" w:rsidRDefault="00B623DE" w:rsidP="00F77BAD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  <w:r w:rsidRPr="00B623DE"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  <w:t>Objetivos Específicos</w:t>
            </w:r>
          </w:p>
        </w:tc>
        <w:tc>
          <w:tcPr>
            <w:tcW w:w="1562" w:type="dxa"/>
            <w:vMerge w:val="restart"/>
            <w:vAlign w:val="center"/>
          </w:tcPr>
          <w:p w14:paraId="54DDD347" w14:textId="5736EFB4" w:rsidR="00B623DE" w:rsidRPr="00B623DE" w:rsidRDefault="00B623DE" w:rsidP="00F77BAD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B623DE"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  <w:t>Nivel</w:t>
            </w:r>
          </w:p>
        </w:tc>
        <w:tc>
          <w:tcPr>
            <w:tcW w:w="1615" w:type="dxa"/>
            <w:vMerge w:val="restart"/>
            <w:vAlign w:val="center"/>
          </w:tcPr>
          <w:p w14:paraId="5CFF1B57" w14:textId="4820B6D1" w:rsidR="00B623DE" w:rsidRPr="00B623DE" w:rsidRDefault="00B623DE" w:rsidP="00F77BAD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B623DE"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  <w:t>Actividades o Acciones</w:t>
            </w:r>
          </w:p>
        </w:tc>
        <w:tc>
          <w:tcPr>
            <w:tcW w:w="1567" w:type="dxa"/>
            <w:vMerge w:val="restart"/>
            <w:vAlign w:val="center"/>
          </w:tcPr>
          <w:p w14:paraId="41C8BC8F" w14:textId="4E76D42E" w:rsidR="00B623DE" w:rsidRPr="00B623DE" w:rsidRDefault="00B623DE" w:rsidP="00F77BAD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B623DE"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  <w:t>Responsable</w:t>
            </w:r>
          </w:p>
        </w:tc>
        <w:tc>
          <w:tcPr>
            <w:tcW w:w="1212" w:type="dxa"/>
            <w:vMerge w:val="restart"/>
            <w:shd w:val="clear" w:color="auto" w:fill="auto"/>
            <w:vAlign w:val="center"/>
          </w:tcPr>
          <w:p w14:paraId="4CF69FA0" w14:textId="746D71C6" w:rsidR="00B623DE" w:rsidRPr="00B623DE" w:rsidRDefault="00B623DE" w:rsidP="00F77BAD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B623DE"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  <w:t>Recursos</w:t>
            </w:r>
          </w:p>
        </w:tc>
        <w:tc>
          <w:tcPr>
            <w:tcW w:w="1920" w:type="dxa"/>
            <w:vMerge w:val="restart"/>
            <w:vAlign w:val="center"/>
          </w:tcPr>
          <w:p w14:paraId="2C56A99F" w14:textId="75720F8D" w:rsidR="00B623DE" w:rsidRPr="00B623DE" w:rsidRDefault="00B623DE" w:rsidP="00F77BAD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B623DE">
              <w:rPr>
                <w:rFonts w:ascii="Verdana" w:hAnsi="Verdana" w:cstheme="minorHAnsi"/>
                <w:b/>
                <w:color w:val="404040" w:themeColor="text1" w:themeTint="BF"/>
                <w:sz w:val="18"/>
                <w:szCs w:val="18"/>
              </w:rPr>
              <w:t>Evidencias o medios de verificación</w:t>
            </w:r>
          </w:p>
        </w:tc>
        <w:tc>
          <w:tcPr>
            <w:tcW w:w="2240" w:type="dxa"/>
            <w:gridSpan w:val="2"/>
            <w:vAlign w:val="center"/>
          </w:tcPr>
          <w:p w14:paraId="4B0B6E95" w14:textId="0EDF6151" w:rsidR="00B623DE" w:rsidRPr="00B623DE" w:rsidRDefault="00B623DE" w:rsidP="00F77BAD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  <w:r w:rsidRPr="00B623DE"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  <w:t>Fechas</w:t>
            </w:r>
          </w:p>
        </w:tc>
        <w:tc>
          <w:tcPr>
            <w:tcW w:w="1488" w:type="dxa"/>
            <w:vMerge w:val="restart"/>
            <w:vAlign w:val="center"/>
          </w:tcPr>
          <w:p w14:paraId="109E28EB" w14:textId="41A1FCAD" w:rsidR="00B623DE" w:rsidRPr="00B623DE" w:rsidRDefault="00B623DE" w:rsidP="00F77BAD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B623DE"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  <w:t>Seguimiento</w:t>
            </w:r>
          </w:p>
        </w:tc>
      </w:tr>
      <w:tr w:rsidR="00B623DE" w14:paraId="4635CF14" w14:textId="77777777" w:rsidTr="00EA448F">
        <w:trPr>
          <w:trHeight w:val="330"/>
        </w:trPr>
        <w:tc>
          <w:tcPr>
            <w:tcW w:w="1333" w:type="dxa"/>
            <w:vMerge/>
          </w:tcPr>
          <w:p w14:paraId="495EE33F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562" w:type="dxa"/>
            <w:vMerge/>
          </w:tcPr>
          <w:p w14:paraId="5840C5EC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615" w:type="dxa"/>
            <w:vMerge/>
          </w:tcPr>
          <w:p w14:paraId="47F5C700" w14:textId="77777777" w:rsidR="00B623DE" w:rsidRPr="00B623DE" w:rsidRDefault="00B623DE" w:rsidP="00F77BAD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567" w:type="dxa"/>
            <w:vMerge/>
          </w:tcPr>
          <w:p w14:paraId="3AE023CA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12" w:type="dxa"/>
            <w:vMerge/>
            <w:shd w:val="clear" w:color="auto" w:fill="auto"/>
          </w:tcPr>
          <w:p w14:paraId="43C9DF97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920" w:type="dxa"/>
            <w:vMerge/>
          </w:tcPr>
          <w:p w14:paraId="32936A37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 w:cstheme="minorHAnsi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27" w:type="dxa"/>
          </w:tcPr>
          <w:p w14:paraId="5C5E88F6" w14:textId="2AA81944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  <w:r w:rsidRPr="00B623DE"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  <w:t>Inicio</w:t>
            </w:r>
          </w:p>
        </w:tc>
        <w:tc>
          <w:tcPr>
            <w:tcW w:w="1213" w:type="dxa"/>
          </w:tcPr>
          <w:p w14:paraId="31B91C0F" w14:textId="50ECB693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  <w:r w:rsidRPr="00B623DE"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  <w:t>Término</w:t>
            </w:r>
          </w:p>
        </w:tc>
        <w:tc>
          <w:tcPr>
            <w:tcW w:w="1488" w:type="dxa"/>
            <w:vMerge/>
          </w:tcPr>
          <w:p w14:paraId="25764B5C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</w:tr>
      <w:tr w:rsidR="00B623DE" w14:paraId="0AF23C82" w14:textId="77777777" w:rsidTr="00F77BAD">
        <w:trPr>
          <w:trHeight w:val="582"/>
        </w:trPr>
        <w:tc>
          <w:tcPr>
            <w:tcW w:w="1333" w:type="dxa"/>
          </w:tcPr>
          <w:p w14:paraId="3EBC2F60" w14:textId="01403BB7" w:rsidR="00B623DE" w:rsidRPr="00B623DE" w:rsidRDefault="00B623DE" w:rsidP="00B623DE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623DE">
              <w:rPr>
                <w:rFonts w:ascii="Verdana" w:hAnsi="Verdana"/>
                <w:i/>
                <w:color w:val="808080" w:themeColor="background1" w:themeShade="80"/>
                <w:sz w:val="18"/>
                <w:szCs w:val="18"/>
              </w:rPr>
              <w:t>Definir el objetivo que tiene la actividad o acción planificada</w:t>
            </w:r>
          </w:p>
        </w:tc>
        <w:tc>
          <w:tcPr>
            <w:tcW w:w="1562" w:type="dxa"/>
          </w:tcPr>
          <w:p w14:paraId="54725CD3" w14:textId="5C2B7290" w:rsidR="00B623DE" w:rsidRPr="00B623DE" w:rsidRDefault="00B623DE" w:rsidP="00B623DE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623DE">
              <w:rPr>
                <w:rFonts w:ascii="Verdana" w:hAnsi="Verdana" w:cstheme="minorHAnsi"/>
                <w:i/>
                <w:color w:val="7F7F7F" w:themeColor="text1" w:themeTint="80"/>
                <w:sz w:val="18"/>
                <w:szCs w:val="18"/>
              </w:rPr>
              <w:t>Establecer nivel, curso o área en que se desarrollarán las acciones.</w:t>
            </w:r>
          </w:p>
        </w:tc>
        <w:tc>
          <w:tcPr>
            <w:tcW w:w="1615" w:type="dxa"/>
          </w:tcPr>
          <w:p w14:paraId="425FFA85" w14:textId="243B64B7" w:rsidR="00B623DE" w:rsidRPr="00B623DE" w:rsidRDefault="00B623DE" w:rsidP="00F77BAD">
            <w:pPr>
              <w:spacing w:line="276" w:lineRule="auto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B623DE">
              <w:rPr>
                <w:rFonts w:ascii="Verdana" w:hAnsi="Verdana"/>
                <w:i/>
                <w:iCs/>
                <w:color w:val="808080" w:themeColor="background1" w:themeShade="80"/>
                <w:sz w:val="18"/>
                <w:szCs w:val="18"/>
              </w:rPr>
              <w:t>Nombrar la actividad o acción a desarrollar.</w:t>
            </w:r>
          </w:p>
        </w:tc>
        <w:tc>
          <w:tcPr>
            <w:tcW w:w="1567" w:type="dxa"/>
          </w:tcPr>
          <w:p w14:paraId="771AA16C" w14:textId="2BD5D6A9" w:rsidR="00B623DE" w:rsidRPr="00F77BAD" w:rsidRDefault="00F77BAD" w:rsidP="00F77BAD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F77BAD">
              <w:rPr>
                <w:rFonts w:ascii="Verdana" w:hAnsi="Verdana" w:cstheme="minorHAnsi"/>
                <w:i/>
                <w:color w:val="7F7F7F" w:themeColor="text1" w:themeTint="80"/>
                <w:sz w:val="18"/>
                <w:szCs w:val="18"/>
              </w:rPr>
              <w:t>Definir la persona que es responsable de liderar la acción y nombrar el cargo que ocupa en el EE.</w:t>
            </w:r>
          </w:p>
        </w:tc>
        <w:tc>
          <w:tcPr>
            <w:tcW w:w="1212" w:type="dxa"/>
          </w:tcPr>
          <w:p w14:paraId="53AF95A8" w14:textId="10A15E6A" w:rsidR="00B623DE" w:rsidRPr="00F77BAD" w:rsidRDefault="00F77BAD" w:rsidP="00F77BAD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F77BAD">
              <w:rPr>
                <w:rFonts w:ascii="Verdana" w:hAnsi="Verdana" w:cstheme="minorHAnsi"/>
                <w:i/>
                <w:color w:val="7F7F7F" w:themeColor="text1" w:themeTint="80"/>
                <w:sz w:val="18"/>
                <w:szCs w:val="18"/>
              </w:rPr>
              <w:t>Describir los recursos materiales y humanos que se requieren para desarrollar la actividad.</w:t>
            </w:r>
          </w:p>
        </w:tc>
        <w:tc>
          <w:tcPr>
            <w:tcW w:w="1920" w:type="dxa"/>
          </w:tcPr>
          <w:p w14:paraId="120D3DC1" w14:textId="3787649E" w:rsidR="00B623DE" w:rsidRPr="00F77BAD" w:rsidRDefault="00F77BAD" w:rsidP="00F77BAD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F77BAD">
              <w:rPr>
                <w:rFonts w:ascii="Verdana" w:hAnsi="Verdana" w:cstheme="minorHAnsi"/>
                <w:i/>
                <w:color w:val="7F7F7F" w:themeColor="text1" w:themeTint="80"/>
                <w:sz w:val="18"/>
                <w:szCs w:val="18"/>
              </w:rPr>
              <w:t>Establecer los medios o formas a través de las que se puede verificar o constatar que la acción es desarrollada.</w:t>
            </w:r>
          </w:p>
        </w:tc>
        <w:tc>
          <w:tcPr>
            <w:tcW w:w="1027" w:type="dxa"/>
          </w:tcPr>
          <w:p w14:paraId="2106C1EC" w14:textId="6ED607E4" w:rsidR="00B623DE" w:rsidRPr="00F77BAD" w:rsidRDefault="00F77BAD" w:rsidP="00F77BAD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F77BAD">
              <w:rPr>
                <w:rFonts w:ascii="Verdana" w:hAnsi="Verdana" w:cstheme="minorHAnsi"/>
                <w:i/>
                <w:color w:val="7F7F7F" w:themeColor="text1" w:themeTint="80"/>
                <w:sz w:val="18"/>
                <w:szCs w:val="18"/>
              </w:rPr>
              <w:t>Colocar mes y año de inicio de actividad o acción.</w:t>
            </w:r>
          </w:p>
        </w:tc>
        <w:tc>
          <w:tcPr>
            <w:tcW w:w="1213" w:type="dxa"/>
          </w:tcPr>
          <w:p w14:paraId="1B4A460A" w14:textId="681197C9" w:rsidR="00B623DE" w:rsidRPr="00F77BAD" w:rsidRDefault="00F77BAD" w:rsidP="00F77BAD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F77BAD">
              <w:rPr>
                <w:rFonts w:ascii="Verdana" w:hAnsi="Verdana" w:cstheme="minorHAnsi"/>
                <w:i/>
                <w:color w:val="7F7F7F" w:themeColor="text1" w:themeTint="80"/>
                <w:sz w:val="18"/>
                <w:szCs w:val="18"/>
              </w:rPr>
              <w:t>Colocar mes y año de término de la acción.</w:t>
            </w:r>
          </w:p>
        </w:tc>
        <w:tc>
          <w:tcPr>
            <w:tcW w:w="1488" w:type="dxa"/>
          </w:tcPr>
          <w:p w14:paraId="0B6DB62B" w14:textId="70A3A1BB" w:rsidR="00B623DE" w:rsidRPr="00F77BAD" w:rsidRDefault="00F77BAD" w:rsidP="00F77BAD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F77BAD">
              <w:rPr>
                <w:rFonts w:ascii="Verdana" w:hAnsi="Verdana" w:cstheme="minorHAnsi"/>
                <w:i/>
                <w:color w:val="7F7F7F" w:themeColor="text1" w:themeTint="80"/>
                <w:sz w:val="18"/>
                <w:szCs w:val="18"/>
              </w:rPr>
              <w:t>Indicar la forma y los momentos en que se realizará el seguimiento.</w:t>
            </w:r>
          </w:p>
        </w:tc>
      </w:tr>
      <w:tr w:rsidR="00B623DE" w14:paraId="0F2F42C2" w14:textId="77777777" w:rsidTr="00F77BAD">
        <w:trPr>
          <w:trHeight w:val="582"/>
        </w:trPr>
        <w:tc>
          <w:tcPr>
            <w:tcW w:w="1333" w:type="dxa"/>
          </w:tcPr>
          <w:p w14:paraId="0A07F323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2" w:type="dxa"/>
          </w:tcPr>
          <w:p w14:paraId="6E074A1F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15" w:type="dxa"/>
          </w:tcPr>
          <w:p w14:paraId="28B3813F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7" w:type="dxa"/>
          </w:tcPr>
          <w:p w14:paraId="09721CA4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2" w:type="dxa"/>
          </w:tcPr>
          <w:p w14:paraId="79C16F61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20" w:type="dxa"/>
          </w:tcPr>
          <w:p w14:paraId="0CDAD819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7" w:type="dxa"/>
          </w:tcPr>
          <w:p w14:paraId="42A0F44C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</w:tcPr>
          <w:p w14:paraId="33C8F0CF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88" w:type="dxa"/>
          </w:tcPr>
          <w:p w14:paraId="3ECB0FF0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B623DE" w14:paraId="3F57ED9B" w14:textId="77777777" w:rsidTr="00F77BAD">
        <w:trPr>
          <w:trHeight w:val="582"/>
        </w:trPr>
        <w:tc>
          <w:tcPr>
            <w:tcW w:w="1333" w:type="dxa"/>
          </w:tcPr>
          <w:p w14:paraId="2320B46A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2" w:type="dxa"/>
          </w:tcPr>
          <w:p w14:paraId="38B6193B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15" w:type="dxa"/>
          </w:tcPr>
          <w:p w14:paraId="3CF2B44A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7" w:type="dxa"/>
          </w:tcPr>
          <w:p w14:paraId="45FB5C24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2" w:type="dxa"/>
          </w:tcPr>
          <w:p w14:paraId="570AA213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20" w:type="dxa"/>
          </w:tcPr>
          <w:p w14:paraId="4DF89A4E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7" w:type="dxa"/>
          </w:tcPr>
          <w:p w14:paraId="55446F49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</w:tcPr>
          <w:p w14:paraId="3D6E3244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88" w:type="dxa"/>
          </w:tcPr>
          <w:p w14:paraId="478B2003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B623DE" w14:paraId="7DB78382" w14:textId="77777777" w:rsidTr="00F77BAD">
        <w:trPr>
          <w:trHeight w:val="551"/>
        </w:trPr>
        <w:tc>
          <w:tcPr>
            <w:tcW w:w="1333" w:type="dxa"/>
          </w:tcPr>
          <w:p w14:paraId="2B4316F8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2" w:type="dxa"/>
          </w:tcPr>
          <w:p w14:paraId="47D502C2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15" w:type="dxa"/>
          </w:tcPr>
          <w:p w14:paraId="51D79E13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7" w:type="dxa"/>
          </w:tcPr>
          <w:p w14:paraId="57D81153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2" w:type="dxa"/>
          </w:tcPr>
          <w:p w14:paraId="171D6F80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920" w:type="dxa"/>
          </w:tcPr>
          <w:p w14:paraId="5F4B4CE0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7" w:type="dxa"/>
          </w:tcPr>
          <w:p w14:paraId="66D1233C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13" w:type="dxa"/>
          </w:tcPr>
          <w:p w14:paraId="0041AA4A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88" w:type="dxa"/>
          </w:tcPr>
          <w:p w14:paraId="722E852A" w14:textId="77777777" w:rsidR="00B623DE" w:rsidRPr="00B623DE" w:rsidRDefault="00B623DE" w:rsidP="00B623DE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B609A18" w14:textId="77777777" w:rsidR="00914927" w:rsidRDefault="00914927" w:rsidP="006D2314">
      <w:pPr>
        <w:spacing w:line="360" w:lineRule="auto"/>
        <w:jc w:val="both"/>
        <w:rPr>
          <w:rFonts w:ascii="Verdana" w:hAnsi="Verdana"/>
        </w:rPr>
        <w:sectPr w:rsidR="00914927" w:rsidSect="00B5013F">
          <w:headerReference w:type="default" r:id="rId12"/>
          <w:footerReference w:type="default" r:id="rId13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5FC1687F" w14:textId="3C97DEFE" w:rsidR="00F82AD9" w:rsidRDefault="00BF6214" w:rsidP="006D2314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95285B3" wp14:editId="78298793">
                <wp:simplePos x="0" y="0"/>
                <wp:positionH relativeFrom="column">
                  <wp:posOffset>-2827</wp:posOffset>
                </wp:positionH>
                <wp:positionV relativeFrom="paragraph">
                  <wp:posOffset>1413</wp:posOffset>
                </wp:positionV>
                <wp:extent cx="8232427" cy="578243"/>
                <wp:effectExtent l="12700" t="0" r="0" b="1905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2427" cy="578243"/>
                          <a:chOff x="0" y="0"/>
                          <a:chExt cx="8232427" cy="578243"/>
                        </a:xfrm>
                      </wpg:grpSpPr>
                      <wps:wsp>
                        <wps:cNvPr id="36" name="Rectángulo 36"/>
                        <wps:cNvSpPr/>
                        <wps:spPr>
                          <a:xfrm>
                            <a:off x="577236" y="0"/>
                            <a:ext cx="7655191" cy="576000"/>
                          </a:xfrm>
                          <a:prstGeom prst="rect">
                            <a:avLst/>
                          </a:prstGeom>
                          <a:solidFill>
                            <a:srgbClr val="90C24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58E760" w14:textId="363A11CD" w:rsidR="00EA448F" w:rsidRPr="00585155" w:rsidRDefault="00EA448F" w:rsidP="00EA448F">
                              <w:pPr>
                                <w:spacing w:line="276" w:lineRule="auto"/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s-E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CRONOGRAMA </w:t>
                              </w:r>
                              <w:r w:rsidRPr="00585155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PARA LA CONSTRUCCIÓN DEL</w:t>
                              </w:r>
                              <w:r w:rsidRPr="00585155">
                                <w:rPr>
                                  <w:rFonts w:ascii="Verdana" w:hAnsi="Verdana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s-ES"/>
                                </w:rPr>
                                <w:t xml:space="preserve"> PLAN DE AFECTIVIDAD, SEXUALIDAD Y EQUIDAD DE GÉNERO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ángulo 44"/>
                        <wps:cNvSpPr/>
                        <wps:spPr>
                          <a:xfrm>
                            <a:off x="0" y="12700"/>
                            <a:ext cx="573405" cy="5655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0C24A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4CD01F" w14:textId="45D5A6AF" w:rsidR="00F82AD9" w:rsidRPr="008169EC" w:rsidRDefault="00F82AD9" w:rsidP="00F82AD9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90C24A"/>
                                  <w:sz w:val="56"/>
                                  <w:szCs w:val="56"/>
                                  <w:lang w:val="es-E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color w:val="90C24A"/>
                                  <w:sz w:val="56"/>
                                  <w:szCs w:val="56"/>
                                  <w:lang w:val="es-E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285B3" id="Grupo 4" o:spid="_x0000_s1045" style="position:absolute;left:0;text-align:left;margin-left:-.2pt;margin-top:.1pt;width:648.2pt;height:45.55pt;z-index:251701248" coordsize="82324,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">
                <v:rect id="Rectángulo 36" o:spid="_x0000_s1046" style="position:absolute;left:5772;width:76552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" fillcolor="#90c24a" stroked="f" strokeweight="1pt">
                  <v:textbox>
                    <w:txbxContent>
                      <w:p w14:paraId="1A58E760" w14:textId="363A11CD" w:rsidR="00EA448F" w:rsidRPr="00585155" w:rsidRDefault="00EA448F" w:rsidP="00EA448F">
                        <w:pPr>
                          <w:spacing w:line="276" w:lineRule="auto"/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s-ES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 xml:space="preserve">CRONOGRAMA </w:t>
                        </w:r>
                        <w:r w:rsidRPr="00585155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PARA LA CONSTRUCCIÓN DEL</w:t>
                        </w:r>
                        <w:r w:rsidRPr="00585155">
                          <w:rPr>
                            <w:rFonts w:ascii="Verdana" w:hAnsi="Verdana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s-ES"/>
                          </w:rPr>
                          <w:t xml:space="preserve"> PLAN DE AFECTIVIDAD, SEXUALIDAD Y EQUIDAD DE GÉNERO</w:t>
                        </w:r>
                      </w:p>
                    </w:txbxContent>
                  </v:textbox>
                </v:rect>
                <v:rect id="Rectángulo 44" o:spid="_x0000_s1047" style="position:absolute;top:127;width:5734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" filled="f" strokecolor="#90c24a" strokeweight="1.5pt">
                  <v:stroke dashstyle="dash"/>
                  <v:textbox>
                    <w:txbxContent>
                      <w:p w14:paraId="614CD01F" w14:textId="45D5A6AF" w:rsidR="00F82AD9" w:rsidRPr="008169EC" w:rsidRDefault="00F82AD9" w:rsidP="00F82AD9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color w:val="90C24A"/>
                            <w:sz w:val="56"/>
                            <w:szCs w:val="56"/>
                            <w:lang w:val="es-ES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90C24A"/>
                            <w:sz w:val="56"/>
                            <w:szCs w:val="56"/>
                            <w:lang w:val="es-ES"/>
                          </w:rPr>
                          <w:t>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944B107" w14:textId="401AB517" w:rsidR="003E78C3" w:rsidRDefault="003E78C3" w:rsidP="006D2314">
      <w:pPr>
        <w:spacing w:line="360" w:lineRule="auto"/>
        <w:jc w:val="both"/>
        <w:rPr>
          <w:rFonts w:ascii="Verdana" w:hAnsi="Verdana"/>
        </w:rPr>
      </w:pPr>
    </w:p>
    <w:p w14:paraId="25F827AA" w14:textId="77777777" w:rsidR="00EA448F" w:rsidRDefault="00EA448F" w:rsidP="006D2314">
      <w:pPr>
        <w:spacing w:line="360" w:lineRule="auto"/>
        <w:jc w:val="both"/>
        <w:rPr>
          <w:rFonts w:ascii="Verdana" w:hAnsi="Verdana"/>
        </w:rPr>
      </w:pPr>
    </w:p>
    <w:tbl>
      <w:tblPr>
        <w:tblStyle w:val="Tablaconcuadrcula"/>
        <w:tblpPr w:leftFromText="141" w:rightFromText="141" w:vertAnchor="text" w:horzAnchor="margin" w:tblpY="-51"/>
        <w:tblW w:w="0" w:type="auto"/>
        <w:tblBorders>
          <w:top w:val="single" w:sz="18" w:space="0" w:color="90C24A"/>
          <w:left w:val="single" w:sz="18" w:space="0" w:color="90C24A"/>
          <w:bottom w:val="single" w:sz="18" w:space="0" w:color="90C24A"/>
          <w:right w:val="single" w:sz="18" w:space="0" w:color="90C24A"/>
          <w:insideH w:val="single" w:sz="18" w:space="0" w:color="90C24A"/>
          <w:insideV w:val="single" w:sz="18" w:space="0" w:color="90C24A"/>
        </w:tblBorders>
        <w:tblLook w:val="04A0" w:firstRow="1" w:lastRow="0" w:firstColumn="1" w:lastColumn="0" w:noHBand="0" w:noVBand="1"/>
      </w:tblPr>
      <w:tblGrid>
        <w:gridCol w:w="937"/>
        <w:gridCol w:w="928"/>
        <w:gridCol w:w="556"/>
        <w:gridCol w:w="293"/>
        <w:gridCol w:w="293"/>
        <w:gridCol w:w="293"/>
        <w:gridCol w:w="292"/>
        <w:gridCol w:w="293"/>
        <w:gridCol w:w="293"/>
        <w:gridCol w:w="291"/>
        <w:gridCol w:w="293"/>
        <w:gridCol w:w="293"/>
        <w:gridCol w:w="293"/>
        <w:gridCol w:w="293"/>
        <w:gridCol w:w="293"/>
        <w:gridCol w:w="292"/>
        <w:gridCol w:w="292"/>
        <w:gridCol w:w="292"/>
        <w:gridCol w:w="292"/>
        <w:gridCol w:w="293"/>
        <w:gridCol w:w="293"/>
        <w:gridCol w:w="293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2"/>
        <w:gridCol w:w="292"/>
      </w:tblGrid>
      <w:tr w:rsidR="00F82AD9" w14:paraId="230CA77D" w14:textId="77777777" w:rsidTr="00F82AD9">
        <w:tc>
          <w:tcPr>
            <w:tcW w:w="12958" w:type="dxa"/>
            <w:gridSpan w:val="39"/>
            <w:shd w:val="clear" w:color="auto" w:fill="90C24A"/>
          </w:tcPr>
          <w:p w14:paraId="08FE68F1" w14:textId="77777777" w:rsidR="00F82AD9" w:rsidRPr="006D4468" w:rsidRDefault="00F82AD9" w:rsidP="00F82AD9">
            <w:pPr>
              <w:spacing w:line="276" w:lineRule="auto"/>
              <w:jc w:val="both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6D446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EJEMPLO DE CRONOGRAMA ANUAL DE AFECTIVIDAD, SEXUALIDAD Y EQUIDAD DE GÉNERO.</w:t>
            </w:r>
          </w:p>
        </w:tc>
      </w:tr>
      <w:tr w:rsidR="00F82AD9" w:rsidRPr="00914927" w14:paraId="69AB3F92" w14:textId="77777777" w:rsidTr="000E6E91">
        <w:tc>
          <w:tcPr>
            <w:tcW w:w="936" w:type="dxa"/>
            <w:vAlign w:val="center"/>
          </w:tcPr>
          <w:p w14:paraId="37823A41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8"/>
                <w:szCs w:val="8"/>
              </w:rPr>
            </w:pPr>
            <w:r w:rsidRPr="00914927">
              <w:rPr>
                <w:rFonts w:ascii="Verdana" w:hAnsi="Verdana"/>
                <w:b/>
                <w:bCs/>
                <w:color w:val="404040" w:themeColor="text1" w:themeTint="BF"/>
                <w:sz w:val="8"/>
                <w:szCs w:val="8"/>
              </w:rPr>
              <w:t xml:space="preserve">Objetivos </w:t>
            </w:r>
          </w:p>
          <w:p w14:paraId="1A01B345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 w:rsidRPr="00914927">
              <w:rPr>
                <w:rFonts w:ascii="Verdana" w:hAnsi="Verdana"/>
                <w:b/>
                <w:bCs/>
                <w:color w:val="404040" w:themeColor="text1" w:themeTint="BF"/>
                <w:sz w:val="8"/>
                <w:szCs w:val="8"/>
              </w:rPr>
              <w:t>Específicos y Acciones Convivencia Anual</w:t>
            </w:r>
          </w:p>
        </w:tc>
        <w:tc>
          <w:tcPr>
            <w:tcW w:w="927" w:type="dxa"/>
            <w:tcBorders>
              <w:bottom w:val="single" w:sz="18" w:space="0" w:color="90C24A"/>
            </w:tcBorders>
            <w:vAlign w:val="center"/>
          </w:tcPr>
          <w:p w14:paraId="4E4727DF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 w:rsidRPr="00914927"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Responsable</w:t>
            </w:r>
          </w:p>
        </w:tc>
        <w:tc>
          <w:tcPr>
            <w:tcW w:w="556" w:type="dxa"/>
            <w:tcBorders>
              <w:bottom w:val="single" w:sz="18" w:space="0" w:color="90C24A"/>
            </w:tcBorders>
            <w:vAlign w:val="center"/>
          </w:tcPr>
          <w:p w14:paraId="1AD16CA2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Marzo</w:t>
            </w:r>
          </w:p>
        </w:tc>
        <w:tc>
          <w:tcPr>
            <w:tcW w:w="1169" w:type="dxa"/>
            <w:gridSpan w:val="4"/>
            <w:tcBorders>
              <w:bottom w:val="single" w:sz="18" w:space="0" w:color="90C24A"/>
            </w:tcBorders>
            <w:vAlign w:val="center"/>
          </w:tcPr>
          <w:p w14:paraId="6F41356D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Abril</w:t>
            </w:r>
          </w:p>
        </w:tc>
        <w:tc>
          <w:tcPr>
            <w:tcW w:w="1168" w:type="dxa"/>
            <w:gridSpan w:val="4"/>
            <w:tcBorders>
              <w:bottom w:val="single" w:sz="18" w:space="0" w:color="90C24A"/>
            </w:tcBorders>
            <w:vAlign w:val="center"/>
          </w:tcPr>
          <w:p w14:paraId="33AB87BE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Mayo</w:t>
            </w:r>
          </w:p>
        </w:tc>
        <w:tc>
          <w:tcPr>
            <w:tcW w:w="1170" w:type="dxa"/>
            <w:gridSpan w:val="4"/>
            <w:tcBorders>
              <w:bottom w:val="single" w:sz="18" w:space="0" w:color="90C24A"/>
            </w:tcBorders>
            <w:vAlign w:val="center"/>
          </w:tcPr>
          <w:p w14:paraId="5683424A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Junio</w:t>
            </w:r>
          </w:p>
        </w:tc>
        <w:tc>
          <w:tcPr>
            <w:tcW w:w="1172" w:type="dxa"/>
            <w:gridSpan w:val="4"/>
            <w:tcBorders>
              <w:bottom w:val="single" w:sz="18" w:space="0" w:color="90C24A"/>
            </w:tcBorders>
            <w:vAlign w:val="center"/>
          </w:tcPr>
          <w:p w14:paraId="0492E88E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Julio</w:t>
            </w:r>
          </w:p>
        </w:tc>
        <w:tc>
          <w:tcPr>
            <w:tcW w:w="1172" w:type="dxa"/>
            <w:gridSpan w:val="4"/>
            <w:tcBorders>
              <w:bottom w:val="single" w:sz="18" w:space="0" w:color="90C24A"/>
            </w:tcBorders>
            <w:vAlign w:val="center"/>
          </w:tcPr>
          <w:p w14:paraId="12F030A2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Agosto</w:t>
            </w:r>
          </w:p>
        </w:tc>
        <w:tc>
          <w:tcPr>
            <w:tcW w:w="1172" w:type="dxa"/>
            <w:gridSpan w:val="4"/>
            <w:tcBorders>
              <w:bottom w:val="single" w:sz="18" w:space="0" w:color="90C24A"/>
            </w:tcBorders>
            <w:vAlign w:val="center"/>
          </w:tcPr>
          <w:p w14:paraId="23866E4D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Septiembre</w:t>
            </w:r>
          </w:p>
        </w:tc>
        <w:tc>
          <w:tcPr>
            <w:tcW w:w="1172" w:type="dxa"/>
            <w:gridSpan w:val="4"/>
            <w:tcBorders>
              <w:bottom w:val="single" w:sz="18" w:space="0" w:color="90C24A"/>
            </w:tcBorders>
            <w:vAlign w:val="center"/>
          </w:tcPr>
          <w:p w14:paraId="77424355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Octubre</w:t>
            </w:r>
          </w:p>
        </w:tc>
        <w:tc>
          <w:tcPr>
            <w:tcW w:w="1172" w:type="dxa"/>
            <w:gridSpan w:val="4"/>
            <w:tcBorders>
              <w:bottom w:val="single" w:sz="18" w:space="0" w:color="90C24A"/>
            </w:tcBorders>
            <w:vAlign w:val="center"/>
          </w:tcPr>
          <w:p w14:paraId="441DF908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Noviembre</w:t>
            </w:r>
          </w:p>
        </w:tc>
        <w:tc>
          <w:tcPr>
            <w:tcW w:w="1172" w:type="dxa"/>
            <w:gridSpan w:val="4"/>
            <w:tcBorders>
              <w:bottom w:val="single" w:sz="18" w:space="0" w:color="90C24A"/>
            </w:tcBorders>
            <w:vAlign w:val="center"/>
          </w:tcPr>
          <w:p w14:paraId="4CE78A23" w14:textId="77777777" w:rsidR="00F82AD9" w:rsidRPr="00914927" w:rsidRDefault="00F82AD9" w:rsidP="00F82AD9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Diciembre</w:t>
            </w:r>
          </w:p>
        </w:tc>
      </w:tr>
      <w:tr w:rsidR="000E6E91" w:rsidRPr="00914927" w14:paraId="6127DA66" w14:textId="77777777" w:rsidTr="00A66EBC">
        <w:tc>
          <w:tcPr>
            <w:tcW w:w="936" w:type="dxa"/>
            <w:tcBorders>
              <w:bottom w:val="single" w:sz="18" w:space="0" w:color="90C24A"/>
            </w:tcBorders>
          </w:tcPr>
          <w:p w14:paraId="69B2C297" w14:textId="013B018D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Semana</w:t>
            </w:r>
          </w:p>
        </w:tc>
        <w:tc>
          <w:tcPr>
            <w:tcW w:w="927" w:type="dxa"/>
            <w:tcBorders>
              <w:bottom w:val="single" w:sz="18" w:space="0" w:color="90C24A"/>
              <w:right w:val="single" w:sz="18" w:space="0" w:color="90C24A"/>
            </w:tcBorders>
          </w:tcPr>
          <w:p w14:paraId="09E0130B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left w:val="single" w:sz="18" w:space="0" w:color="90C24A"/>
              <w:bottom w:val="single" w:sz="18" w:space="0" w:color="90C24A"/>
              <w:right w:val="single" w:sz="18" w:space="0" w:color="90C24A"/>
            </w:tcBorders>
          </w:tcPr>
          <w:p w14:paraId="74474DF5" w14:textId="070AF8EB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  <w:tc>
          <w:tcPr>
            <w:tcW w:w="292" w:type="dxa"/>
            <w:tcBorders>
              <w:left w:val="single" w:sz="18" w:space="0" w:color="90C24A"/>
              <w:bottom w:val="single" w:sz="18" w:space="0" w:color="90C24A"/>
              <w:right w:val="single" w:sz="8" w:space="0" w:color="90C24A"/>
            </w:tcBorders>
          </w:tcPr>
          <w:p w14:paraId="6E869C59" w14:textId="4AFC0C23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1</w:t>
            </w:r>
          </w:p>
        </w:tc>
        <w:tc>
          <w:tcPr>
            <w:tcW w:w="292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3D28F559" w14:textId="426A8078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2</w:t>
            </w:r>
          </w:p>
        </w:tc>
        <w:tc>
          <w:tcPr>
            <w:tcW w:w="292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67592A47" w14:textId="0ACF48B3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3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62B7C28D" w14:textId="4D24AAFB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  <w:tc>
          <w:tcPr>
            <w:tcW w:w="292" w:type="dxa"/>
            <w:tcBorders>
              <w:left w:val="single" w:sz="18" w:space="0" w:color="90C24A"/>
              <w:bottom w:val="single" w:sz="18" w:space="0" w:color="90C24A"/>
              <w:right w:val="single" w:sz="8" w:space="0" w:color="90C24A"/>
            </w:tcBorders>
          </w:tcPr>
          <w:p w14:paraId="3EAF967B" w14:textId="12C0429E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1</w:t>
            </w:r>
          </w:p>
        </w:tc>
        <w:tc>
          <w:tcPr>
            <w:tcW w:w="292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712CBECD" w14:textId="74C85C4B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2</w:t>
            </w:r>
          </w:p>
        </w:tc>
        <w:tc>
          <w:tcPr>
            <w:tcW w:w="292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5CA0C1AC" w14:textId="4589B297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3</w:t>
            </w:r>
          </w:p>
        </w:tc>
        <w:tc>
          <w:tcPr>
            <w:tcW w:w="292" w:type="dxa"/>
            <w:tcBorders>
              <w:left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1E32BF6C" w14:textId="4E9522BF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  <w:tc>
          <w:tcPr>
            <w:tcW w:w="292" w:type="dxa"/>
            <w:tcBorders>
              <w:left w:val="single" w:sz="18" w:space="0" w:color="90C24A"/>
              <w:bottom w:val="single" w:sz="18" w:space="0" w:color="90C24A"/>
              <w:right w:val="single" w:sz="8" w:space="0" w:color="90C24A"/>
            </w:tcBorders>
          </w:tcPr>
          <w:p w14:paraId="1BE66735" w14:textId="4A62D5B3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1</w:t>
            </w:r>
          </w:p>
        </w:tc>
        <w:tc>
          <w:tcPr>
            <w:tcW w:w="292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71120EFA" w14:textId="4CAD0579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2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5CD58BE6" w14:textId="24B7DDCF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3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0764D2CC" w14:textId="3CC5026D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  <w:tc>
          <w:tcPr>
            <w:tcW w:w="293" w:type="dxa"/>
            <w:tcBorders>
              <w:left w:val="single" w:sz="18" w:space="0" w:color="90C24A"/>
              <w:bottom w:val="single" w:sz="18" w:space="0" w:color="90C24A"/>
              <w:right w:val="single" w:sz="8" w:space="0" w:color="90C24A"/>
            </w:tcBorders>
          </w:tcPr>
          <w:p w14:paraId="41F7803A" w14:textId="6CFADA39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1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4EFEF9AD" w14:textId="6E92B99C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2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26BD3C10" w14:textId="0DE78E16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3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44B5FFF6" w14:textId="07429193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  <w:tc>
          <w:tcPr>
            <w:tcW w:w="293" w:type="dxa"/>
            <w:tcBorders>
              <w:left w:val="single" w:sz="18" w:space="0" w:color="90C24A"/>
              <w:bottom w:val="single" w:sz="18" w:space="0" w:color="90C24A"/>
              <w:right w:val="single" w:sz="8" w:space="0" w:color="90C24A"/>
            </w:tcBorders>
          </w:tcPr>
          <w:p w14:paraId="15296B85" w14:textId="1FD774FE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1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710E770C" w14:textId="27AFFDC8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2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52FA0E3B" w14:textId="25A79C67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3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5E00C579" w14:textId="2A27DE7B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  <w:tc>
          <w:tcPr>
            <w:tcW w:w="293" w:type="dxa"/>
            <w:tcBorders>
              <w:left w:val="single" w:sz="18" w:space="0" w:color="90C24A"/>
              <w:bottom w:val="single" w:sz="18" w:space="0" w:color="90C24A"/>
              <w:right w:val="single" w:sz="8" w:space="0" w:color="90C24A"/>
            </w:tcBorders>
          </w:tcPr>
          <w:p w14:paraId="5EA49D34" w14:textId="568EDDF6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1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6C2FC375" w14:textId="41E618EF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2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7F6A4B19" w14:textId="33575840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3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2BCFF7FE" w14:textId="7BBCD064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  <w:tc>
          <w:tcPr>
            <w:tcW w:w="293" w:type="dxa"/>
            <w:tcBorders>
              <w:left w:val="single" w:sz="18" w:space="0" w:color="90C24A"/>
              <w:bottom w:val="single" w:sz="18" w:space="0" w:color="90C24A"/>
              <w:right w:val="single" w:sz="8" w:space="0" w:color="90C24A"/>
            </w:tcBorders>
          </w:tcPr>
          <w:p w14:paraId="64699321" w14:textId="36C96D1E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1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413E3A3F" w14:textId="686BDB8E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2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0B4D53E3" w14:textId="0CD2D79E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3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3097EC81" w14:textId="0FA673A3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  <w:tc>
          <w:tcPr>
            <w:tcW w:w="293" w:type="dxa"/>
            <w:tcBorders>
              <w:left w:val="single" w:sz="18" w:space="0" w:color="90C24A"/>
              <w:bottom w:val="single" w:sz="18" w:space="0" w:color="90C24A"/>
              <w:right w:val="single" w:sz="8" w:space="0" w:color="90C24A"/>
            </w:tcBorders>
          </w:tcPr>
          <w:p w14:paraId="4F58DDD0" w14:textId="7FAEE045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1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1F42634F" w14:textId="72DEAFC6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2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50E89302" w14:textId="020DAD70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3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055C8E3E" w14:textId="61C34A5F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  <w:tc>
          <w:tcPr>
            <w:tcW w:w="293" w:type="dxa"/>
            <w:tcBorders>
              <w:left w:val="single" w:sz="18" w:space="0" w:color="90C24A"/>
              <w:bottom w:val="single" w:sz="18" w:space="0" w:color="90C24A"/>
              <w:right w:val="single" w:sz="8" w:space="0" w:color="90C24A"/>
            </w:tcBorders>
          </w:tcPr>
          <w:p w14:paraId="4AC9A42F" w14:textId="1C09108F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1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34AC79BD" w14:textId="22CCF39A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2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  <w:right w:val="single" w:sz="8" w:space="0" w:color="90C24A"/>
            </w:tcBorders>
          </w:tcPr>
          <w:p w14:paraId="57C71942" w14:textId="2BAA1085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3</w:t>
            </w:r>
          </w:p>
        </w:tc>
        <w:tc>
          <w:tcPr>
            <w:tcW w:w="293" w:type="dxa"/>
            <w:tcBorders>
              <w:left w:val="single" w:sz="8" w:space="0" w:color="90C24A"/>
              <w:bottom w:val="single" w:sz="18" w:space="0" w:color="90C24A"/>
            </w:tcBorders>
          </w:tcPr>
          <w:p w14:paraId="0C20CB67" w14:textId="36489349" w:rsidR="00F82AD9" w:rsidRPr="00914927" w:rsidRDefault="000E6E91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4</w:t>
            </w:r>
          </w:p>
        </w:tc>
      </w:tr>
      <w:tr w:rsidR="000E6E91" w:rsidRPr="00914927" w14:paraId="48FC438C" w14:textId="77777777" w:rsidTr="00C85B79">
        <w:tc>
          <w:tcPr>
            <w:tcW w:w="936" w:type="dxa"/>
            <w:tcBorders>
              <w:bottom w:val="single" w:sz="8" w:space="0" w:color="90C24A"/>
            </w:tcBorders>
          </w:tcPr>
          <w:p w14:paraId="50F26CCC" w14:textId="659FD86A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Objetivo 1</w:t>
            </w:r>
          </w:p>
        </w:tc>
        <w:tc>
          <w:tcPr>
            <w:tcW w:w="927" w:type="dxa"/>
            <w:tcBorders>
              <w:top w:val="single" w:sz="18" w:space="0" w:color="90C24A"/>
              <w:bottom w:val="single" w:sz="8" w:space="0" w:color="90C24A"/>
              <w:right w:val="single" w:sz="18" w:space="0" w:color="90C24A"/>
            </w:tcBorders>
          </w:tcPr>
          <w:p w14:paraId="7F449D9B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65F38CD" w14:textId="21EE4189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E12BCC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FE01F5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420182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E4BD3F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E0F298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6B923D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7A0DC6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1351BF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D7E887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A45AD0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E0C763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F1FA8B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C98700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F0EF74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C30B80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411CE7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A29D1B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15E4AD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96913C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F27DF8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7B7270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860B0A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065B53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8E68BF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F94ACE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5B9941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B72704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04AF3D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6787B7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7250BD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345667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878D81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F07DE8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BF09C8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8B2164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330E5C6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5602B185" w14:textId="77777777" w:rsidTr="00C85B79">
        <w:tc>
          <w:tcPr>
            <w:tcW w:w="936" w:type="dxa"/>
            <w:tcBorders>
              <w:top w:val="single" w:sz="8" w:space="0" w:color="90C24A"/>
              <w:bottom w:val="single" w:sz="8" w:space="0" w:color="90C24A"/>
            </w:tcBorders>
          </w:tcPr>
          <w:p w14:paraId="10B82110" w14:textId="2B2A59B1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8" w:space="0" w:color="90C24A"/>
              <w:right w:val="single" w:sz="18" w:space="0" w:color="90C24A"/>
            </w:tcBorders>
          </w:tcPr>
          <w:p w14:paraId="02D91611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D3046F1" w14:textId="78B1636D" w:rsidR="00F82AD9" w:rsidRPr="0091492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01E714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AEDA17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957394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23E233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4DA434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45316F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2A5C3D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C5730C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7F8019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060CA0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C334AC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6C8A52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A73F87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E0FFBB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639944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9FAED2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A686D8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33D7EC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93633E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F71C59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AB5ECD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04B329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FE1BAA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1C3728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20DEB6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B0BBA9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C01D7F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DC6356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7FABB9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8FBFC5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60C063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6586FA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9C078E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7EA9C2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E74FEB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795BE8E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0F6EFC3C" w14:textId="77777777" w:rsidTr="00C85B79">
        <w:tc>
          <w:tcPr>
            <w:tcW w:w="936" w:type="dxa"/>
            <w:tcBorders>
              <w:top w:val="single" w:sz="8" w:space="0" w:color="90C24A"/>
              <w:bottom w:val="single" w:sz="8" w:space="0" w:color="90C24A"/>
            </w:tcBorders>
          </w:tcPr>
          <w:p w14:paraId="40611FCC" w14:textId="054C82F5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8" w:space="0" w:color="90C24A"/>
              <w:right w:val="single" w:sz="18" w:space="0" w:color="90C24A"/>
            </w:tcBorders>
          </w:tcPr>
          <w:p w14:paraId="690D9ED6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A936DC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4E6622D" w14:textId="64CFF074" w:rsidR="00F82AD9" w:rsidRPr="00091107" w:rsidRDefault="00091107" w:rsidP="00643492">
            <w:pPr>
              <w:spacing w:line="360" w:lineRule="auto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55122C0" w14:textId="31264288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4AF07B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9C92F1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6202CD8" w14:textId="4156E7A1" w:rsidR="00F82AD9" w:rsidRPr="00091107" w:rsidRDefault="00091107" w:rsidP="00643492">
            <w:pPr>
              <w:spacing w:line="360" w:lineRule="auto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B6529D2" w14:textId="45226567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3021E7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358093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3661CC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F6A048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13CCF3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4E73E5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64F47A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A7CA66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B08F4B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1A00F6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47AD75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7A46CB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9EC6EB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E605D7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1ED6E4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CAD46E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E86F2D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A1E64E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B11494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136244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51B9E8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F9E555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83E08A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EDF0BA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DCE811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63B72E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1B4B59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CA6D38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70E611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6DAFE19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2704F0FD" w14:textId="77777777" w:rsidTr="00C85B79">
        <w:tc>
          <w:tcPr>
            <w:tcW w:w="936" w:type="dxa"/>
            <w:tcBorders>
              <w:top w:val="single" w:sz="8" w:space="0" w:color="90C24A"/>
              <w:bottom w:val="single" w:sz="8" w:space="0" w:color="90C24A"/>
            </w:tcBorders>
          </w:tcPr>
          <w:p w14:paraId="2FCF4644" w14:textId="6348AD52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8" w:space="0" w:color="90C24A"/>
              <w:right w:val="single" w:sz="18" w:space="0" w:color="90C24A"/>
            </w:tcBorders>
          </w:tcPr>
          <w:p w14:paraId="3DC76895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603F9B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18FB64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151732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CBA7396" w14:textId="2C334544" w:rsidR="00F82AD9" w:rsidRPr="00914927" w:rsidRDefault="00091107" w:rsidP="00643492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7F1021F" w14:textId="77777777" w:rsidR="00F82AD9" w:rsidRPr="00914927" w:rsidRDefault="00F82AD9" w:rsidP="00643492">
            <w:pPr>
              <w:spacing w:line="360" w:lineRule="auto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3EB021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9BB1B1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A0BC39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05A1C3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BFA417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AADCB3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8590D0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B56043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DED563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510CBA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061996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B483A5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CF442E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1B668A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DD9FAB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E73A70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5DB970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43CC49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A4E129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02D21B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E73866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0F71EB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362266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76801A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C1535E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4C1695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AF2C55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E8842F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C7DBA5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E62C02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D72472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4420525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3E96A15F" w14:textId="77777777" w:rsidTr="00C85B79">
        <w:tc>
          <w:tcPr>
            <w:tcW w:w="936" w:type="dxa"/>
            <w:tcBorders>
              <w:top w:val="single" w:sz="8" w:space="0" w:color="90C24A"/>
              <w:bottom w:val="single" w:sz="18" w:space="0" w:color="90C24A"/>
            </w:tcBorders>
          </w:tcPr>
          <w:p w14:paraId="039DD1A9" w14:textId="762E0518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5880F944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66E77A5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594E721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17BC58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7456B35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3D2A4FB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1B41144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2AB461E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651CC0E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1B20F333" w14:textId="1F82739F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5A1EB57B" w14:textId="3F252FE6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6725143C" w14:textId="18FB1698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148638DC" w14:textId="2069A345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7C401B72" w14:textId="6F7D128A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4269E83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73FE4CE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7DDA6D8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3FA9967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67FDF76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1509B9D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12A104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35BFDBC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1C5EFC3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02FDC5A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5C94A06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4CDAC8F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005BAC8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57F59A5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042FE94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3D145A6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50DDCC1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67EB1C3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41A65AF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25FCD90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701DA6F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C9B6D5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1BF203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</w:tcBorders>
            <w:vAlign w:val="center"/>
          </w:tcPr>
          <w:p w14:paraId="0C44986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4881E33B" w14:textId="77777777" w:rsidTr="00C85B79">
        <w:tc>
          <w:tcPr>
            <w:tcW w:w="936" w:type="dxa"/>
            <w:tcBorders>
              <w:bottom w:val="single" w:sz="8" w:space="0" w:color="90C24A"/>
            </w:tcBorders>
          </w:tcPr>
          <w:p w14:paraId="33B99513" w14:textId="1A52EAB0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Objetivo 2</w:t>
            </w:r>
          </w:p>
        </w:tc>
        <w:tc>
          <w:tcPr>
            <w:tcW w:w="927" w:type="dxa"/>
            <w:tcBorders>
              <w:top w:val="single" w:sz="18" w:space="0" w:color="90C24A"/>
              <w:bottom w:val="single" w:sz="8" w:space="0" w:color="90C24A"/>
              <w:right w:val="single" w:sz="18" w:space="0" w:color="90C24A"/>
            </w:tcBorders>
          </w:tcPr>
          <w:p w14:paraId="7198D264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ECC3407" w14:textId="47F432E4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AF4A10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5D22AA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ABB7A2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54ACF9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20A930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AB7056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A56168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3AC27E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E833BA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B94701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89D67A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99DE26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902A15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4F47B5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22CB8C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8BAAEF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CD65A4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651F98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1DEC8E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ACDE80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84A875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E37F78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420538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7315F8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C2B613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73D4F4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617179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EF173B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FF12E9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2951B0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D3B33B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33BA83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2B1B47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6658C6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0C739D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26027CF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75C50D46" w14:textId="77777777" w:rsidTr="00C85B79">
        <w:tc>
          <w:tcPr>
            <w:tcW w:w="936" w:type="dxa"/>
            <w:tcBorders>
              <w:top w:val="single" w:sz="8" w:space="0" w:color="90C24A"/>
              <w:bottom w:val="single" w:sz="8" w:space="0" w:color="90C24A"/>
            </w:tcBorders>
          </w:tcPr>
          <w:p w14:paraId="39F728CC" w14:textId="5A56E36D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8" w:space="0" w:color="90C24A"/>
              <w:right w:val="single" w:sz="18" w:space="0" w:color="90C24A"/>
            </w:tcBorders>
          </w:tcPr>
          <w:p w14:paraId="59E4F632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FC5BF12" w14:textId="0517ACB2" w:rsidR="00F82AD9" w:rsidRPr="0091492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03FE66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E763D6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91F7A2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79E182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711CF9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156710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C3B262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434B09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46770B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F5AF5F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F9BD3E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81C715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636356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8ABC63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0DF704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6E29D1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EB18AF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C2E13F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EC158A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A71E72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EBE057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AE4331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F89E90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8BD974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C620BB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8681B6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CF154C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14D4B6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D5184D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B629D6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13C413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F9ED6E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BA7931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6C3CFA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100EBE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6B67521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1D027651" w14:textId="77777777" w:rsidTr="00C85B79">
        <w:tc>
          <w:tcPr>
            <w:tcW w:w="936" w:type="dxa"/>
            <w:tcBorders>
              <w:top w:val="single" w:sz="8" w:space="0" w:color="90C24A"/>
              <w:bottom w:val="single" w:sz="8" w:space="0" w:color="90C24A"/>
            </w:tcBorders>
          </w:tcPr>
          <w:p w14:paraId="239B3D3A" w14:textId="7FD7386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8" w:space="0" w:color="90C24A"/>
              <w:right w:val="single" w:sz="18" w:space="0" w:color="90C24A"/>
            </w:tcBorders>
          </w:tcPr>
          <w:p w14:paraId="1588AB38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71D525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AEBD87F" w14:textId="6B616EA3" w:rsidR="00F82AD9" w:rsidRPr="00091107" w:rsidRDefault="00091107" w:rsidP="006811F9">
            <w:pPr>
              <w:spacing w:line="360" w:lineRule="auto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4DD6FA1" w14:textId="540F0369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E10581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4114E9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6FFD83C" w14:textId="2F9B8CDB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0173B2F" w14:textId="6D756704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646353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E737EB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FD09A6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0C13C0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029097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15C54F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E359AC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97F532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4A4F17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6D0C30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1D6474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479F61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5E2B52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54BBF0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5EC5C0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793C611" w14:textId="03CE1473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B228397" w14:textId="746C717F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61F3D26" w14:textId="7E929B85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779E067" w14:textId="19AB8373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9A2A42A" w14:textId="6B4CD7B9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F80A371" w14:textId="63CD1B96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50B0B21" w14:textId="27541808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3B6CC1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6C0D67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EF1597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C02253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9597F0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96BDCA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9FDD99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7A90B87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57959227" w14:textId="77777777" w:rsidTr="00C85B79">
        <w:tc>
          <w:tcPr>
            <w:tcW w:w="936" w:type="dxa"/>
            <w:tcBorders>
              <w:top w:val="single" w:sz="8" w:space="0" w:color="90C24A"/>
              <w:bottom w:val="single" w:sz="8" w:space="0" w:color="90C24A"/>
            </w:tcBorders>
          </w:tcPr>
          <w:p w14:paraId="0281D247" w14:textId="2C610652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8" w:space="0" w:color="90C24A"/>
              <w:right w:val="single" w:sz="18" w:space="0" w:color="90C24A"/>
            </w:tcBorders>
          </w:tcPr>
          <w:p w14:paraId="496CA0E5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765466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34A229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E1E313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753829F" w14:textId="3787F425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9C6CD9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ACA5D7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0718EB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F7D5B6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7282C3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B3479B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72D5AF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2084DB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39B1D7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0C6DF0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8663C1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51B716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8DA67C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DCC956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C8BCB1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9FBCA5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B8E251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7312FF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5098C9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A644F4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5434F3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24379D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1A67DD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B37165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B61325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AD6186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273734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21B0DD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2EDD14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882A69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73D331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1DCC89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6E0882F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41CF7B88" w14:textId="77777777" w:rsidTr="00C85B79">
        <w:tc>
          <w:tcPr>
            <w:tcW w:w="936" w:type="dxa"/>
            <w:tcBorders>
              <w:top w:val="single" w:sz="8" w:space="0" w:color="90C24A"/>
              <w:bottom w:val="single" w:sz="18" w:space="0" w:color="90C24A"/>
            </w:tcBorders>
          </w:tcPr>
          <w:p w14:paraId="2014BA36" w14:textId="452EEEFC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18" w:space="0" w:color="90C24A"/>
              <w:right w:val="single" w:sz="18" w:space="0" w:color="90C24A"/>
            </w:tcBorders>
          </w:tcPr>
          <w:p w14:paraId="56386D80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4DCDB71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67F4F2C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B12697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4C65351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61B300B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2B30016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6BB3268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52DA263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15F9F5AA" w14:textId="5F0D9BA2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15225C5" w14:textId="4E5915C3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77FB415" w14:textId="2DB01350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92C6857" w14:textId="2AD23487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77AB9BDB" w14:textId="75F3BD50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0D8720FD" w14:textId="492B664B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14094A4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43733A6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3693FBC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662FA96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4D82F4F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3FD719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1CFA917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53ABF24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067B4CE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434277C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67FA3E7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063C7E3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59C36D1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393C9BB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652D9FB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2254A46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24336EA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64293D8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18" w:space="0" w:color="90C24A"/>
            </w:tcBorders>
            <w:vAlign w:val="center"/>
          </w:tcPr>
          <w:p w14:paraId="1D2A791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0173B29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4E97C2F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  <w:right w:val="single" w:sz="8" w:space="0" w:color="90C24A"/>
            </w:tcBorders>
            <w:vAlign w:val="center"/>
          </w:tcPr>
          <w:p w14:paraId="2F1E813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18" w:space="0" w:color="90C24A"/>
            </w:tcBorders>
            <w:vAlign w:val="center"/>
          </w:tcPr>
          <w:p w14:paraId="404F6B2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43CA0C91" w14:textId="77777777" w:rsidTr="00C85B79">
        <w:tc>
          <w:tcPr>
            <w:tcW w:w="936" w:type="dxa"/>
            <w:tcBorders>
              <w:bottom w:val="single" w:sz="8" w:space="0" w:color="90C24A"/>
            </w:tcBorders>
          </w:tcPr>
          <w:p w14:paraId="4FC2F69C" w14:textId="0CBCA3A0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Objetivo 3</w:t>
            </w:r>
          </w:p>
        </w:tc>
        <w:tc>
          <w:tcPr>
            <w:tcW w:w="927" w:type="dxa"/>
            <w:tcBorders>
              <w:top w:val="single" w:sz="18" w:space="0" w:color="90C24A"/>
              <w:bottom w:val="single" w:sz="8" w:space="0" w:color="90C24A"/>
              <w:right w:val="single" w:sz="18" w:space="0" w:color="90C24A"/>
            </w:tcBorders>
          </w:tcPr>
          <w:p w14:paraId="057B8F39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0323B4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219B84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FBFB51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89314C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D905BC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61D9A1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8AD323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76BEA8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2111DA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5AA622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483987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77D705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24B824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5D20BB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617C26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88A6E6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1B9E54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39D53F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5AB2B0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29DC45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9831F7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65BFA5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19FC61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97ECB7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04FE0F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376CDB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FBF62E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C41928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A9E74C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BF37B6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6D2927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749837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A4675A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C1D662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EE5E7F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5011F8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1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2724A49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5EFCDC2E" w14:textId="77777777" w:rsidTr="00C85B79">
        <w:tc>
          <w:tcPr>
            <w:tcW w:w="936" w:type="dxa"/>
            <w:tcBorders>
              <w:top w:val="single" w:sz="8" w:space="0" w:color="90C24A"/>
              <w:bottom w:val="single" w:sz="8" w:space="0" w:color="90C24A"/>
            </w:tcBorders>
          </w:tcPr>
          <w:p w14:paraId="3950F1DD" w14:textId="793BED98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8" w:space="0" w:color="90C24A"/>
              <w:right w:val="single" w:sz="18" w:space="0" w:color="90C24A"/>
            </w:tcBorders>
          </w:tcPr>
          <w:p w14:paraId="715B874B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F624A8B" w14:textId="759869AF" w:rsidR="00F82AD9" w:rsidRPr="0091492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8D2B1E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5FFCAF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11AAD6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577B981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B87A43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DB3D2B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6A745D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A2F2C0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EB83FF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D79B3A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0EDE2D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124FFF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37D86A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1A42E6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2950EE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B6A1D9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0FF24D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735426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141D57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5A6305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399166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2FC577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5B51E9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062777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C8D10E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ACF3D0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B63F64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4EAD98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0A7053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27F5F8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B817EF5" w14:textId="6A22AC18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1F07BEF" w14:textId="23EC0DBC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1CF4E45" w14:textId="398DB8C3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8FAB417" w14:textId="5169C4AF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4DB962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771AECD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16A44B50" w14:textId="77777777" w:rsidTr="00C85B79">
        <w:tc>
          <w:tcPr>
            <w:tcW w:w="936" w:type="dxa"/>
            <w:tcBorders>
              <w:top w:val="single" w:sz="8" w:space="0" w:color="90C24A"/>
              <w:bottom w:val="single" w:sz="8" w:space="0" w:color="90C24A"/>
            </w:tcBorders>
          </w:tcPr>
          <w:p w14:paraId="2597B617" w14:textId="079C6233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8" w:space="0" w:color="90C24A"/>
              <w:right w:val="single" w:sz="18" w:space="0" w:color="90C24A"/>
            </w:tcBorders>
          </w:tcPr>
          <w:p w14:paraId="483160FA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96241B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980F795" w14:textId="4029CA9D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3A6D5A3" w14:textId="4D188E3F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25EA52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3F1D7C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FF0B421" w14:textId="5DF05F01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03B3BF8" w14:textId="7A821BD2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B7854B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257A09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6B98B9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72CF08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215431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4BC8CF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078F35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B1C3AF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510107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455930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1F66AE8" w14:textId="4373564C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5700751" w14:textId="502F51A8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5D5A1BF" w14:textId="73511B97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3FAAD56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7C9D96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5A5864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A1E21E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1082E6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1EA07A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A35704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F2069D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989637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6B926C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8110DE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15076C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6E9417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D80C97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0BDE1A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F85999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4361B68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1CE74E16" w14:textId="77777777" w:rsidTr="00C85B79">
        <w:tc>
          <w:tcPr>
            <w:tcW w:w="936" w:type="dxa"/>
            <w:tcBorders>
              <w:top w:val="single" w:sz="8" w:space="0" w:color="90C24A"/>
              <w:bottom w:val="single" w:sz="8" w:space="0" w:color="90C24A"/>
            </w:tcBorders>
          </w:tcPr>
          <w:p w14:paraId="37E9EF9D" w14:textId="02D5BD41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bottom w:val="single" w:sz="8" w:space="0" w:color="90C24A"/>
              <w:right w:val="single" w:sz="18" w:space="0" w:color="90C24A"/>
            </w:tcBorders>
          </w:tcPr>
          <w:p w14:paraId="249A32AD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A96EC1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AED098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2923BB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F0A52AC" w14:textId="7CCAA18E" w:rsidR="00F82AD9" w:rsidRPr="0091492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A124CE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B1C16A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F9DC00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1DC078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6119E17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8EAA19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C46DDA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5B20C6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A93E41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6A1A05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51920C8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AF7F48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456CDC8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C55CA4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23E542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2C2EF293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201CB0C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7B73FD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C195B73" w14:textId="4FB7D5E3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3D608A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1517635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D49A9B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E00870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0549F90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01E4672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3257021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4EF6FC0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7430603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18" w:space="0" w:color="90C24A"/>
            </w:tcBorders>
            <w:vAlign w:val="center"/>
          </w:tcPr>
          <w:p w14:paraId="7EE790C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14AA96C9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F676B2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  <w:right w:val="single" w:sz="8" w:space="0" w:color="90C24A"/>
            </w:tcBorders>
            <w:vAlign w:val="center"/>
          </w:tcPr>
          <w:p w14:paraId="6D873BC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bottom w:val="single" w:sz="8" w:space="0" w:color="90C24A"/>
            </w:tcBorders>
            <w:vAlign w:val="center"/>
          </w:tcPr>
          <w:p w14:paraId="780CC4D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  <w:tr w:rsidR="000E6E91" w:rsidRPr="00914927" w14:paraId="13C898FF" w14:textId="77777777" w:rsidTr="00C85B79">
        <w:tc>
          <w:tcPr>
            <w:tcW w:w="936" w:type="dxa"/>
            <w:tcBorders>
              <w:top w:val="single" w:sz="8" w:space="0" w:color="90C24A"/>
            </w:tcBorders>
          </w:tcPr>
          <w:p w14:paraId="70AB5278" w14:textId="499FAC0B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  <w:r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  <w:t>Acción/Activ</w:t>
            </w:r>
          </w:p>
        </w:tc>
        <w:tc>
          <w:tcPr>
            <w:tcW w:w="927" w:type="dxa"/>
            <w:tcBorders>
              <w:top w:val="single" w:sz="8" w:space="0" w:color="90C24A"/>
              <w:right w:val="single" w:sz="18" w:space="0" w:color="90C24A"/>
            </w:tcBorders>
          </w:tcPr>
          <w:p w14:paraId="7787B370" w14:textId="77777777" w:rsidR="00F82AD9" w:rsidRPr="00914927" w:rsidRDefault="00F82AD9" w:rsidP="00F82AD9">
            <w:pPr>
              <w:spacing w:line="360" w:lineRule="auto"/>
              <w:jc w:val="both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556" w:type="dxa"/>
            <w:tcBorders>
              <w:top w:val="single" w:sz="8" w:space="0" w:color="90C24A"/>
              <w:left w:val="single" w:sz="18" w:space="0" w:color="90C24A"/>
              <w:right w:val="single" w:sz="18" w:space="0" w:color="90C24A"/>
            </w:tcBorders>
            <w:vAlign w:val="center"/>
          </w:tcPr>
          <w:p w14:paraId="2BFBB49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right w:val="single" w:sz="8" w:space="0" w:color="90C24A"/>
            </w:tcBorders>
            <w:vAlign w:val="center"/>
          </w:tcPr>
          <w:p w14:paraId="724CDEA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0A066A9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3332CB4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18" w:space="0" w:color="90C24A"/>
            </w:tcBorders>
            <w:vAlign w:val="center"/>
          </w:tcPr>
          <w:p w14:paraId="3EAD997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right w:val="single" w:sz="8" w:space="0" w:color="90C24A"/>
            </w:tcBorders>
            <w:vAlign w:val="center"/>
          </w:tcPr>
          <w:p w14:paraId="24E5644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0F45409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6ECC25F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right w:val="single" w:sz="18" w:space="0" w:color="90C24A"/>
            </w:tcBorders>
            <w:vAlign w:val="center"/>
          </w:tcPr>
          <w:p w14:paraId="28DA5725" w14:textId="75647301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18" w:space="0" w:color="90C24A"/>
              <w:right w:val="single" w:sz="8" w:space="0" w:color="90C24A"/>
            </w:tcBorders>
            <w:vAlign w:val="center"/>
          </w:tcPr>
          <w:p w14:paraId="5B4DE036" w14:textId="04BA20C5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2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559F532E" w14:textId="3F5BD89F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5C46E433" w14:textId="20AD801E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18" w:space="0" w:color="90C24A"/>
            </w:tcBorders>
            <w:vAlign w:val="center"/>
          </w:tcPr>
          <w:p w14:paraId="26AD6639" w14:textId="3F34CAE4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right w:val="single" w:sz="8" w:space="0" w:color="90C24A"/>
            </w:tcBorders>
            <w:vAlign w:val="center"/>
          </w:tcPr>
          <w:p w14:paraId="65376F8C" w14:textId="210028D5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1ABF3BB5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35624D2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18" w:space="0" w:color="90C24A"/>
            </w:tcBorders>
            <w:vAlign w:val="center"/>
          </w:tcPr>
          <w:p w14:paraId="1737503A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right w:val="single" w:sz="8" w:space="0" w:color="90C24A"/>
            </w:tcBorders>
            <w:vAlign w:val="center"/>
          </w:tcPr>
          <w:p w14:paraId="400D803C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60FD5C5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72CCF1BD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18" w:space="0" w:color="90C24A"/>
            </w:tcBorders>
            <w:vAlign w:val="center"/>
          </w:tcPr>
          <w:p w14:paraId="3B62C1F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right w:val="single" w:sz="8" w:space="0" w:color="90C24A"/>
            </w:tcBorders>
            <w:vAlign w:val="center"/>
          </w:tcPr>
          <w:p w14:paraId="56B8068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6CE07004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79364202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18" w:space="0" w:color="90C24A"/>
            </w:tcBorders>
            <w:vAlign w:val="center"/>
          </w:tcPr>
          <w:p w14:paraId="318F50F8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right w:val="single" w:sz="8" w:space="0" w:color="90C24A"/>
            </w:tcBorders>
            <w:vAlign w:val="center"/>
          </w:tcPr>
          <w:p w14:paraId="622218E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512140F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03C5F350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18" w:space="0" w:color="90C24A"/>
            </w:tcBorders>
            <w:vAlign w:val="center"/>
          </w:tcPr>
          <w:p w14:paraId="5C1404A6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right w:val="single" w:sz="8" w:space="0" w:color="90C24A"/>
            </w:tcBorders>
            <w:vAlign w:val="center"/>
          </w:tcPr>
          <w:p w14:paraId="0703442D" w14:textId="2CB86D58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235B2D18" w14:textId="6563BD3A" w:rsidR="00F82AD9" w:rsidRPr="00091107" w:rsidRDefault="00091107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</w:pPr>
            <w:r w:rsidRPr="00091107">
              <w:rPr>
                <w:rFonts w:ascii="Verdana" w:hAnsi="Verdana"/>
                <w:b/>
                <w:bCs/>
                <w:color w:val="808080" w:themeColor="background1" w:themeShade="80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7BDDB4C7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18" w:space="0" w:color="90C24A"/>
            </w:tcBorders>
            <w:vAlign w:val="center"/>
          </w:tcPr>
          <w:p w14:paraId="036D25F1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18" w:space="0" w:color="90C24A"/>
              <w:right w:val="single" w:sz="8" w:space="0" w:color="90C24A"/>
            </w:tcBorders>
            <w:vAlign w:val="center"/>
          </w:tcPr>
          <w:p w14:paraId="0D55348B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18CD6F7F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  <w:right w:val="single" w:sz="8" w:space="0" w:color="90C24A"/>
            </w:tcBorders>
            <w:vAlign w:val="center"/>
          </w:tcPr>
          <w:p w14:paraId="1C3B1B0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8" w:space="0" w:color="90C24A"/>
              <w:left w:val="single" w:sz="8" w:space="0" w:color="90C24A"/>
            </w:tcBorders>
            <w:vAlign w:val="center"/>
          </w:tcPr>
          <w:p w14:paraId="2289993E" w14:textId="77777777" w:rsidR="00F82AD9" w:rsidRPr="00914927" w:rsidRDefault="00F82AD9" w:rsidP="00C85B79">
            <w:pPr>
              <w:spacing w:line="360" w:lineRule="auto"/>
              <w:jc w:val="center"/>
              <w:rPr>
                <w:rFonts w:ascii="Verdana" w:hAnsi="Verdana"/>
                <w:b/>
                <w:bCs/>
                <w:color w:val="404040" w:themeColor="text1" w:themeTint="BF"/>
                <w:sz w:val="10"/>
                <w:szCs w:val="10"/>
              </w:rPr>
            </w:pPr>
          </w:p>
        </w:tc>
      </w:tr>
    </w:tbl>
    <w:p w14:paraId="36D60668" w14:textId="77777777" w:rsidR="003E78C3" w:rsidRPr="00914927" w:rsidRDefault="003E78C3" w:rsidP="006D2314">
      <w:pPr>
        <w:spacing w:line="360" w:lineRule="auto"/>
        <w:jc w:val="both"/>
        <w:rPr>
          <w:rFonts w:ascii="Verdana" w:hAnsi="Verdana"/>
          <w:b/>
          <w:bCs/>
          <w:color w:val="404040" w:themeColor="text1" w:themeTint="BF"/>
          <w:sz w:val="10"/>
          <w:szCs w:val="10"/>
        </w:rPr>
      </w:pPr>
    </w:p>
    <w:sectPr w:rsidR="003E78C3" w:rsidRPr="00914927" w:rsidSect="00B5013F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6ECE7" w14:textId="77777777" w:rsidR="00941622" w:rsidRDefault="00941622" w:rsidP="003D0568">
      <w:r>
        <w:separator/>
      </w:r>
    </w:p>
  </w:endnote>
  <w:endnote w:type="continuationSeparator" w:id="0">
    <w:p w14:paraId="02D55CE0" w14:textId="77777777" w:rsidR="00941622" w:rsidRDefault="00941622" w:rsidP="003D0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mer Light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Gilmer Bol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20703545"/>
      <w:docPartObj>
        <w:docPartGallery w:val="Page Numbers (Bottom of Page)"/>
        <w:docPartUnique/>
      </w:docPartObj>
    </w:sdtPr>
    <w:sdtContent>
      <w:p w14:paraId="788B87CC" w14:textId="5315D4B4" w:rsidR="00937E0D" w:rsidRDefault="00937E0D" w:rsidP="0088273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DE7390A" w14:textId="77777777" w:rsidR="00937E0D" w:rsidRDefault="00937E0D" w:rsidP="00937E0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431129605"/>
      <w:docPartObj>
        <w:docPartGallery w:val="Page Numbers (Bottom of Page)"/>
        <w:docPartUnique/>
      </w:docPartObj>
    </w:sdtPr>
    <w:sdtContent>
      <w:p w14:paraId="1BD69EEC" w14:textId="73AECAD3" w:rsidR="00937E0D" w:rsidRDefault="00937E0D" w:rsidP="0088273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E2BF0CA" w14:textId="795224C8" w:rsidR="00937E0D" w:rsidRDefault="00937E0D" w:rsidP="00937E0D">
    <w:pPr>
      <w:pStyle w:val="Piedepgina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5A0E95" wp14:editId="40684DAB">
          <wp:simplePos x="0" y="0"/>
          <wp:positionH relativeFrom="margin">
            <wp:posOffset>-1147150</wp:posOffset>
          </wp:positionH>
          <wp:positionV relativeFrom="page">
            <wp:posOffset>9653270</wp:posOffset>
          </wp:positionV>
          <wp:extent cx="8304762" cy="432000"/>
          <wp:effectExtent l="0" t="0" r="1270" b="0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4762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545830564"/>
      <w:docPartObj>
        <w:docPartGallery w:val="Page Numbers (Bottom of Page)"/>
        <w:docPartUnique/>
      </w:docPartObj>
    </w:sdtPr>
    <w:sdtContent>
      <w:p w14:paraId="201ABD6B" w14:textId="77777777" w:rsidR="007E63B2" w:rsidRDefault="007E63B2" w:rsidP="0088273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CE18797" w14:textId="08DF52FE" w:rsidR="007E63B2" w:rsidRDefault="007E63B2" w:rsidP="00937E0D">
    <w:pPr>
      <w:pStyle w:val="Piedepgina"/>
      <w:ind w:right="3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A7F94A4" wp14:editId="0D7F415A">
          <wp:simplePos x="0" y="0"/>
          <wp:positionH relativeFrom="margin">
            <wp:posOffset>-981710</wp:posOffset>
          </wp:positionH>
          <wp:positionV relativeFrom="page">
            <wp:posOffset>7259320</wp:posOffset>
          </wp:positionV>
          <wp:extent cx="10224000" cy="531360"/>
          <wp:effectExtent l="0" t="0" r="0" b="2540"/>
          <wp:wrapSquare wrapText="bothSides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n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4000" cy="53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31B7DE7" wp14:editId="40B9DCC9">
          <wp:simplePos x="0" y="0"/>
          <wp:positionH relativeFrom="margin">
            <wp:posOffset>-1147150</wp:posOffset>
          </wp:positionH>
          <wp:positionV relativeFrom="page">
            <wp:posOffset>9653270</wp:posOffset>
          </wp:positionV>
          <wp:extent cx="8304762" cy="432000"/>
          <wp:effectExtent l="0" t="0" r="1270" b="0"/>
          <wp:wrapSquare wrapText="bothSides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4762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20073" w14:textId="77777777" w:rsidR="00941622" w:rsidRDefault="00941622" w:rsidP="003D0568">
      <w:r>
        <w:separator/>
      </w:r>
    </w:p>
  </w:footnote>
  <w:footnote w:type="continuationSeparator" w:id="0">
    <w:p w14:paraId="7AA9FCD5" w14:textId="77777777" w:rsidR="00941622" w:rsidRDefault="00941622" w:rsidP="003D0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0EB07" w14:textId="598D402A" w:rsidR="00BF6214" w:rsidRDefault="0011727B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E378CE" wp14:editId="42D78B2E">
          <wp:simplePos x="0" y="0"/>
          <wp:positionH relativeFrom="margin">
            <wp:posOffset>-1047115</wp:posOffset>
          </wp:positionH>
          <wp:positionV relativeFrom="paragraph">
            <wp:posOffset>-203033</wp:posOffset>
          </wp:positionV>
          <wp:extent cx="7706995" cy="647065"/>
          <wp:effectExtent l="0" t="0" r="0" b="0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76" b="18577"/>
                  <a:stretch/>
                </pic:blipFill>
                <pic:spPr bwMode="auto">
                  <a:xfrm>
                    <a:off x="0" y="0"/>
                    <a:ext cx="7706995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829C4" w14:textId="77777777" w:rsidR="007E63B2" w:rsidRDefault="007E63B2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D70CF6" wp14:editId="2E73EE84">
          <wp:simplePos x="0" y="0"/>
          <wp:positionH relativeFrom="margin">
            <wp:align>center</wp:align>
          </wp:positionH>
          <wp:positionV relativeFrom="paragraph">
            <wp:posOffset>-351155</wp:posOffset>
          </wp:positionV>
          <wp:extent cx="10224000" cy="858354"/>
          <wp:effectExtent l="0" t="0" r="0" b="0"/>
          <wp:wrapSquare wrapText="bothSides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76" b="18577"/>
                  <a:stretch/>
                </pic:blipFill>
                <pic:spPr bwMode="auto">
                  <a:xfrm>
                    <a:off x="0" y="0"/>
                    <a:ext cx="10224000" cy="858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C14C4"/>
    <w:multiLevelType w:val="hybridMultilevel"/>
    <w:tmpl w:val="889A07CE"/>
    <w:lvl w:ilvl="0" w:tplc="F9747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A63"/>
    <w:multiLevelType w:val="hybridMultilevel"/>
    <w:tmpl w:val="847C10A6"/>
    <w:lvl w:ilvl="0" w:tplc="24181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E7590"/>
    <w:multiLevelType w:val="hybridMultilevel"/>
    <w:tmpl w:val="9680167A"/>
    <w:lvl w:ilvl="0" w:tplc="CE7AC07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C5AEF"/>
    <w:multiLevelType w:val="hybridMultilevel"/>
    <w:tmpl w:val="5ABE8C6C"/>
    <w:lvl w:ilvl="0" w:tplc="CB089A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9AC22FA">
      <w:start w:val="1"/>
      <w:numFmt w:val="bullet"/>
      <w:lvlText w:val="•"/>
      <w:lvlJc w:val="left"/>
      <w:pPr>
        <w:ind w:left="1780" w:hanging="700"/>
      </w:pPr>
      <w:rPr>
        <w:rFonts w:ascii="Verdana" w:eastAsiaTheme="minorEastAsia" w:hAnsi="Verdana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00E7B"/>
    <w:multiLevelType w:val="hybridMultilevel"/>
    <w:tmpl w:val="3AE61970"/>
    <w:lvl w:ilvl="0" w:tplc="0508500C">
      <w:start w:val="1"/>
      <w:numFmt w:val="decimal"/>
      <w:lvlText w:val="%1."/>
      <w:lvlJc w:val="left"/>
      <w:pPr>
        <w:ind w:left="800" w:hanging="44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A4210"/>
    <w:multiLevelType w:val="hybridMultilevel"/>
    <w:tmpl w:val="BA70E822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  <w:color w:val="70AD47" w:themeColor="accent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54419"/>
    <w:multiLevelType w:val="hybridMultilevel"/>
    <w:tmpl w:val="7E0AE7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A482D"/>
    <w:multiLevelType w:val="hybridMultilevel"/>
    <w:tmpl w:val="FC307B92"/>
    <w:lvl w:ilvl="0" w:tplc="3F5AC6E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3A7ABF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B2BC3"/>
    <w:multiLevelType w:val="hybridMultilevel"/>
    <w:tmpl w:val="C5CA798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E0EFB"/>
    <w:multiLevelType w:val="hybridMultilevel"/>
    <w:tmpl w:val="BA70E822"/>
    <w:lvl w:ilvl="0" w:tplc="FBFCAF2A">
      <w:start w:val="5"/>
      <w:numFmt w:val="decimal"/>
      <w:lvlText w:val="%1."/>
      <w:lvlJc w:val="left"/>
      <w:pPr>
        <w:ind w:left="720" w:hanging="360"/>
      </w:pPr>
      <w:rPr>
        <w:rFonts w:hint="default"/>
        <w:color w:val="70AD47" w:themeColor="accent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201DF"/>
    <w:multiLevelType w:val="hybridMultilevel"/>
    <w:tmpl w:val="DA6846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040E1"/>
    <w:multiLevelType w:val="hybridMultilevel"/>
    <w:tmpl w:val="514E8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72628"/>
    <w:multiLevelType w:val="hybridMultilevel"/>
    <w:tmpl w:val="207A48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C58AE"/>
    <w:multiLevelType w:val="hybridMultilevel"/>
    <w:tmpl w:val="1CFAFF6C"/>
    <w:lvl w:ilvl="0" w:tplc="5C42A462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lang w:val="es-ES_tradn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17176A"/>
    <w:multiLevelType w:val="hybridMultilevel"/>
    <w:tmpl w:val="51C6AB9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463E00"/>
    <w:multiLevelType w:val="hybridMultilevel"/>
    <w:tmpl w:val="5F7EBA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424165">
    <w:abstractNumId w:val="7"/>
  </w:num>
  <w:num w:numId="2" w16cid:durableId="610236137">
    <w:abstractNumId w:val="9"/>
  </w:num>
  <w:num w:numId="3" w16cid:durableId="325131879">
    <w:abstractNumId w:val="4"/>
  </w:num>
  <w:num w:numId="4" w16cid:durableId="1827893483">
    <w:abstractNumId w:val="5"/>
  </w:num>
  <w:num w:numId="5" w16cid:durableId="264389041">
    <w:abstractNumId w:val="13"/>
  </w:num>
  <w:num w:numId="6" w16cid:durableId="168644046">
    <w:abstractNumId w:val="14"/>
  </w:num>
  <w:num w:numId="7" w16cid:durableId="1334187360">
    <w:abstractNumId w:val="6"/>
  </w:num>
  <w:num w:numId="8" w16cid:durableId="655647149">
    <w:abstractNumId w:val="15"/>
  </w:num>
  <w:num w:numId="9" w16cid:durableId="1933002278">
    <w:abstractNumId w:val="10"/>
  </w:num>
  <w:num w:numId="10" w16cid:durableId="386952471">
    <w:abstractNumId w:val="8"/>
  </w:num>
  <w:num w:numId="11" w16cid:durableId="1305158828">
    <w:abstractNumId w:val="12"/>
  </w:num>
  <w:num w:numId="12" w16cid:durableId="780340266">
    <w:abstractNumId w:val="3"/>
  </w:num>
  <w:num w:numId="13" w16cid:durableId="1131946656">
    <w:abstractNumId w:val="11"/>
  </w:num>
  <w:num w:numId="14" w16cid:durableId="1575315881">
    <w:abstractNumId w:val="0"/>
  </w:num>
  <w:num w:numId="15" w16cid:durableId="1324894077">
    <w:abstractNumId w:val="1"/>
  </w:num>
  <w:num w:numId="16" w16cid:durableId="814839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68"/>
    <w:rsid w:val="00014C74"/>
    <w:rsid w:val="00045837"/>
    <w:rsid w:val="000908A2"/>
    <w:rsid w:val="00091107"/>
    <w:rsid w:val="0009459E"/>
    <w:rsid w:val="000B4C2E"/>
    <w:rsid w:val="000E6E91"/>
    <w:rsid w:val="00104118"/>
    <w:rsid w:val="0011727B"/>
    <w:rsid w:val="00136D04"/>
    <w:rsid w:val="001C7E8A"/>
    <w:rsid w:val="001D7D5F"/>
    <w:rsid w:val="001F13E2"/>
    <w:rsid w:val="001F194C"/>
    <w:rsid w:val="00213960"/>
    <w:rsid w:val="00264A98"/>
    <w:rsid w:val="002A489E"/>
    <w:rsid w:val="002B144F"/>
    <w:rsid w:val="00340691"/>
    <w:rsid w:val="0038431C"/>
    <w:rsid w:val="003B4C0D"/>
    <w:rsid w:val="003D0568"/>
    <w:rsid w:val="003D5911"/>
    <w:rsid w:val="003E78C3"/>
    <w:rsid w:val="00416B98"/>
    <w:rsid w:val="00426538"/>
    <w:rsid w:val="0043087A"/>
    <w:rsid w:val="0046083C"/>
    <w:rsid w:val="00474E4E"/>
    <w:rsid w:val="00485BEB"/>
    <w:rsid w:val="004A5C87"/>
    <w:rsid w:val="00546BA6"/>
    <w:rsid w:val="00585155"/>
    <w:rsid w:val="005D1AA1"/>
    <w:rsid w:val="005E102D"/>
    <w:rsid w:val="00625841"/>
    <w:rsid w:val="0064233A"/>
    <w:rsid w:val="00643492"/>
    <w:rsid w:val="006811F9"/>
    <w:rsid w:val="006C6350"/>
    <w:rsid w:val="006D2314"/>
    <w:rsid w:val="006D4468"/>
    <w:rsid w:val="006D51C3"/>
    <w:rsid w:val="00762ADA"/>
    <w:rsid w:val="007905F4"/>
    <w:rsid w:val="007A228D"/>
    <w:rsid w:val="007C686F"/>
    <w:rsid w:val="007D7764"/>
    <w:rsid w:val="007E63B2"/>
    <w:rsid w:val="007E6667"/>
    <w:rsid w:val="007E78D2"/>
    <w:rsid w:val="008112DF"/>
    <w:rsid w:val="008169EC"/>
    <w:rsid w:val="00901DE5"/>
    <w:rsid w:val="00914927"/>
    <w:rsid w:val="00937E0D"/>
    <w:rsid w:val="00941622"/>
    <w:rsid w:val="00950CE2"/>
    <w:rsid w:val="009D7ACB"/>
    <w:rsid w:val="009E066F"/>
    <w:rsid w:val="00A12A72"/>
    <w:rsid w:val="00A352C4"/>
    <w:rsid w:val="00A62794"/>
    <w:rsid w:val="00A663CF"/>
    <w:rsid w:val="00A66EBC"/>
    <w:rsid w:val="00A861C7"/>
    <w:rsid w:val="00A92C54"/>
    <w:rsid w:val="00AB1DA4"/>
    <w:rsid w:val="00AB2092"/>
    <w:rsid w:val="00AD426E"/>
    <w:rsid w:val="00AE6CE1"/>
    <w:rsid w:val="00AF1BAD"/>
    <w:rsid w:val="00B11AD6"/>
    <w:rsid w:val="00B5013F"/>
    <w:rsid w:val="00B623DE"/>
    <w:rsid w:val="00B72BD3"/>
    <w:rsid w:val="00B778F6"/>
    <w:rsid w:val="00BB54CB"/>
    <w:rsid w:val="00BF6214"/>
    <w:rsid w:val="00BF703C"/>
    <w:rsid w:val="00C40D4D"/>
    <w:rsid w:val="00C85B79"/>
    <w:rsid w:val="00CC1B93"/>
    <w:rsid w:val="00D35A77"/>
    <w:rsid w:val="00D73D35"/>
    <w:rsid w:val="00DD4B5C"/>
    <w:rsid w:val="00E11722"/>
    <w:rsid w:val="00E27520"/>
    <w:rsid w:val="00E31FA1"/>
    <w:rsid w:val="00EA448F"/>
    <w:rsid w:val="00EF552F"/>
    <w:rsid w:val="00F35058"/>
    <w:rsid w:val="00F76B2E"/>
    <w:rsid w:val="00F77BAD"/>
    <w:rsid w:val="00F82AD9"/>
    <w:rsid w:val="00FA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FBCEA"/>
  <w15:chartTrackingRefBased/>
  <w15:docId w15:val="{728B444E-2CA2-0240-8A24-35ACAFC02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05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056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3D05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0568"/>
    <w:rPr>
      <w:rFonts w:eastAsiaTheme="minorEastAsia"/>
    </w:rPr>
  </w:style>
  <w:style w:type="paragraph" w:customStyle="1" w:styleId="Predeterminado">
    <w:name w:val="Predeterminado"/>
    <w:rsid w:val="00F35058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:lang w:val="es-ES_tradnl"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35058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136D0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6D04"/>
    <w:rPr>
      <w:color w:val="605E5C"/>
      <w:shd w:val="clear" w:color="auto" w:fill="E1DFDD"/>
    </w:rPr>
  </w:style>
  <w:style w:type="paragraph" w:styleId="Prrafodelista">
    <w:name w:val="List Paragraph"/>
    <w:aliases w:val="DINFO_Materia"/>
    <w:basedOn w:val="Normal"/>
    <w:link w:val="PrrafodelistaCar"/>
    <w:uiPriority w:val="34"/>
    <w:qFormat/>
    <w:rsid w:val="00136D0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843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DINFO_Materia Car"/>
    <w:link w:val="Prrafodelista"/>
    <w:uiPriority w:val="34"/>
    <w:locked/>
    <w:rsid w:val="00A861C7"/>
    <w:rPr>
      <w:rFonts w:eastAsiaTheme="minorEastAsia"/>
    </w:rPr>
  </w:style>
  <w:style w:type="character" w:styleId="Nmerodepgina">
    <w:name w:val="page number"/>
    <w:basedOn w:val="Fuentedeprrafopredeter"/>
    <w:uiPriority w:val="99"/>
    <w:semiHidden/>
    <w:unhideWhenUsed/>
    <w:rsid w:val="00937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1983</Words>
  <Characters>10912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Barraza</dc:creator>
  <cp:keywords/>
  <dc:description/>
  <cp:lastModifiedBy>ROQUE  PRADO MARTINEZ</cp:lastModifiedBy>
  <cp:revision>5</cp:revision>
  <dcterms:created xsi:type="dcterms:W3CDTF">2022-03-31T14:59:00Z</dcterms:created>
  <dcterms:modified xsi:type="dcterms:W3CDTF">2025-02-26T12:51:00Z</dcterms:modified>
</cp:coreProperties>
</file>